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40D09C" w14:textId="77777777" w:rsidR="002D732C" w:rsidRPr="009B6043" w:rsidRDefault="002D732C" w:rsidP="002D732C">
      <w:pPr>
        <w:rPr>
          <w:rFonts w:ascii="Verdana" w:hAnsi="Verdana"/>
          <w:b/>
        </w:rPr>
      </w:pPr>
      <w:r w:rsidRPr="009B6043">
        <w:rPr>
          <w:rFonts w:ascii="Verdana" w:hAnsi="Verdana"/>
          <w:b/>
        </w:rPr>
        <w:t>AS Unit 1: Basic Biochemistry and Cell Organisation</w:t>
      </w:r>
    </w:p>
    <w:p w14:paraId="728FA618" w14:textId="77777777" w:rsidR="002D732C" w:rsidRPr="009B6043" w:rsidRDefault="002D732C" w:rsidP="002D732C">
      <w:pPr>
        <w:rPr>
          <w:rFonts w:ascii="Verdana" w:hAnsi="Verdana"/>
        </w:rPr>
      </w:pPr>
    </w:p>
    <w:tbl>
      <w:tblPr>
        <w:tblStyle w:val="TableGrid"/>
        <w:tblW w:w="0" w:type="auto"/>
        <w:tblLook w:val="04A0" w:firstRow="1" w:lastRow="0" w:firstColumn="1" w:lastColumn="0" w:noHBand="0" w:noVBand="1"/>
      </w:tblPr>
      <w:tblGrid>
        <w:gridCol w:w="7054"/>
        <w:gridCol w:w="2977"/>
      </w:tblGrid>
      <w:tr w:rsidR="002D732C" w:rsidRPr="009B6043" w14:paraId="344B459E" w14:textId="77777777" w:rsidTr="00652C48">
        <w:tc>
          <w:tcPr>
            <w:tcW w:w="7054" w:type="dxa"/>
          </w:tcPr>
          <w:p w14:paraId="0BE3D41E" w14:textId="77777777" w:rsidR="002D732C" w:rsidRPr="009B6043" w:rsidRDefault="002D732C" w:rsidP="00652C48">
            <w:pPr>
              <w:rPr>
                <w:rFonts w:ascii="Verdana" w:hAnsi="Verdana"/>
              </w:rPr>
            </w:pPr>
            <w:r w:rsidRPr="009B6043">
              <w:rPr>
                <w:rFonts w:ascii="Verdana" w:hAnsi="Verdana"/>
              </w:rPr>
              <w:t>Name:</w:t>
            </w:r>
          </w:p>
        </w:tc>
        <w:tc>
          <w:tcPr>
            <w:tcW w:w="2977" w:type="dxa"/>
          </w:tcPr>
          <w:p w14:paraId="3E4D3DDE" w14:textId="77777777" w:rsidR="002D732C" w:rsidRPr="009B6043" w:rsidRDefault="002D732C" w:rsidP="00652C48">
            <w:pPr>
              <w:rPr>
                <w:rFonts w:ascii="Verdana" w:hAnsi="Verdana"/>
              </w:rPr>
            </w:pPr>
            <w:r w:rsidRPr="009B6043">
              <w:rPr>
                <w:rFonts w:ascii="Verdana" w:hAnsi="Verdana"/>
              </w:rPr>
              <w:t>Date:</w:t>
            </w:r>
          </w:p>
        </w:tc>
      </w:tr>
    </w:tbl>
    <w:p w14:paraId="46BA7B51" w14:textId="77777777" w:rsidR="002D732C" w:rsidRPr="009B6043" w:rsidRDefault="002D732C" w:rsidP="002D732C">
      <w:pPr>
        <w:rPr>
          <w:rFonts w:ascii="Verdana" w:hAnsi="Verdana"/>
        </w:rPr>
      </w:pPr>
    </w:p>
    <w:p w14:paraId="7B199FC0" w14:textId="77777777" w:rsidR="002D732C" w:rsidRDefault="002D732C" w:rsidP="002D732C">
      <w:pPr>
        <w:rPr>
          <w:rFonts w:ascii="Verdana" w:hAnsi="Verdana"/>
          <w:b/>
        </w:rPr>
      </w:pPr>
      <w:r>
        <w:rPr>
          <w:rFonts w:ascii="Verdana" w:hAnsi="Verdana"/>
          <w:b/>
          <w:u w:val="single"/>
        </w:rPr>
        <w:t xml:space="preserve">Topic </w:t>
      </w:r>
      <w:proofErr w:type="gramStart"/>
      <w:r>
        <w:rPr>
          <w:rFonts w:ascii="Verdana" w:hAnsi="Verdana"/>
          <w:b/>
          <w:u w:val="single"/>
        </w:rPr>
        <w:t>1.7 Cell Division</w:t>
      </w:r>
      <w:r>
        <w:rPr>
          <w:rFonts w:ascii="Verdana" w:hAnsi="Verdana"/>
          <w:b/>
        </w:rPr>
        <w:t xml:space="preserve"> –</w:t>
      </w:r>
      <w:proofErr w:type="gramEnd"/>
      <w:r>
        <w:rPr>
          <w:rFonts w:ascii="Verdana" w:hAnsi="Verdana"/>
          <w:b/>
        </w:rPr>
        <w:t xml:space="preserve"> Page 2</w:t>
      </w:r>
    </w:p>
    <w:p w14:paraId="211273F9" w14:textId="77777777" w:rsidR="002D732C" w:rsidRPr="003059DE" w:rsidRDefault="002D732C" w:rsidP="002D732C">
      <w:pPr>
        <w:rPr>
          <w:rFonts w:ascii="Verdana" w:hAnsi="Verdana"/>
          <w:b/>
        </w:rPr>
      </w:pPr>
    </w:p>
    <w:p w14:paraId="5BF7EE99" w14:textId="77777777" w:rsidR="002D732C" w:rsidRDefault="002D732C" w:rsidP="002D732C">
      <w:pPr>
        <w:rPr>
          <w:rFonts w:ascii="Verdana" w:hAnsi="Verdana"/>
        </w:rPr>
      </w:pPr>
    </w:p>
    <w:p w14:paraId="518946F0" w14:textId="77777777" w:rsidR="002D732C" w:rsidRPr="003059DE" w:rsidRDefault="002D732C" w:rsidP="002D732C">
      <w:pPr>
        <w:rPr>
          <w:rFonts w:ascii="Verdana" w:hAnsi="Verdana"/>
          <w:b/>
          <w:u w:val="single"/>
        </w:rPr>
      </w:pPr>
      <w:proofErr w:type="gramStart"/>
      <w:r>
        <w:rPr>
          <w:rFonts w:ascii="Verdana" w:hAnsi="Verdana"/>
        </w:rPr>
        <w:t>l</w:t>
      </w:r>
      <w:proofErr w:type="gramEnd"/>
      <w:r>
        <w:rPr>
          <w:rFonts w:ascii="Verdana" w:hAnsi="Verdana"/>
        </w:rPr>
        <w:t xml:space="preserve">.  </w:t>
      </w:r>
      <w:r>
        <w:rPr>
          <w:rFonts w:ascii="Verdana" w:hAnsi="Verdana"/>
          <w:b/>
          <w:u w:val="single"/>
        </w:rPr>
        <w:t>Mitosis</w:t>
      </w:r>
    </w:p>
    <w:tbl>
      <w:tblPr>
        <w:tblStyle w:val="TableGrid"/>
        <w:tblW w:w="9959" w:type="dxa"/>
        <w:tblLook w:val="04A0" w:firstRow="1" w:lastRow="0" w:firstColumn="1" w:lastColumn="0" w:noHBand="0" w:noVBand="1"/>
      </w:tblPr>
      <w:tblGrid>
        <w:gridCol w:w="675"/>
        <w:gridCol w:w="7655"/>
        <w:gridCol w:w="1629"/>
      </w:tblGrid>
      <w:tr w:rsidR="002D732C" w14:paraId="3660BFBC" w14:textId="77777777" w:rsidTr="00652C48">
        <w:tc>
          <w:tcPr>
            <w:tcW w:w="675" w:type="dxa"/>
            <w:tcBorders>
              <w:top w:val="nil"/>
              <w:left w:val="nil"/>
              <w:bottom w:val="single" w:sz="4" w:space="0" w:color="auto"/>
              <w:right w:val="nil"/>
            </w:tcBorders>
          </w:tcPr>
          <w:p w14:paraId="1A73397C" w14:textId="77777777" w:rsidR="002D732C" w:rsidRDefault="002D732C" w:rsidP="00652C48">
            <w:pPr>
              <w:rPr>
                <w:rFonts w:ascii="Verdana" w:hAnsi="Verdana"/>
                <w:b/>
                <w:u w:val="single"/>
              </w:rPr>
            </w:pPr>
          </w:p>
        </w:tc>
        <w:tc>
          <w:tcPr>
            <w:tcW w:w="7655" w:type="dxa"/>
            <w:tcBorders>
              <w:top w:val="nil"/>
              <w:left w:val="nil"/>
              <w:bottom w:val="single" w:sz="4" w:space="0" w:color="auto"/>
              <w:right w:val="single" w:sz="4" w:space="0" w:color="auto"/>
            </w:tcBorders>
          </w:tcPr>
          <w:p w14:paraId="51710AC9" w14:textId="77777777" w:rsidR="002D732C" w:rsidRDefault="002D732C" w:rsidP="00652C48">
            <w:pPr>
              <w:rPr>
                <w:rFonts w:ascii="Verdana" w:hAnsi="Verdana"/>
                <w:b/>
                <w:u w:val="single"/>
              </w:rPr>
            </w:pPr>
          </w:p>
        </w:tc>
        <w:tc>
          <w:tcPr>
            <w:tcW w:w="1629" w:type="dxa"/>
            <w:tcBorders>
              <w:left w:val="single" w:sz="4" w:space="0" w:color="auto"/>
            </w:tcBorders>
          </w:tcPr>
          <w:p w14:paraId="78B79875" w14:textId="77777777" w:rsidR="002D732C" w:rsidRPr="003059DE" w:rsidRDefault="002D732C" w:rsidP="00652C48">
            <w:pPr>
              <w:rPr>
                <w:rFonts w:ascii="Verdana" w:hAnsi="Verdana"/>
              </w:rPr>
            </w:pPr>
            <w:r>
              <w:rPr>
                <w:rFonts w:ascii="Verdana" w:hAnsi="Verdana"/>
              </w:rPr>
              <w:t>Completed</w:t>
            </w:r>
          </w:p>
        </w:tc>
      </w:tr>
      <w:tr w:rsidR="002D732C" w14:paraId="0C682614" w14:textId="77777777" w:rsidTr="00652C48">
        <w:tc>
          <w:tcPr>
            <w:tcW w:w="675" w:type="dxa"/>
            <w:tcBorders>
              <w:top w:val="single" w:sz="4" w:space="0" w:color="auto"/>
              <w:bottom w:val="single" w:sz="4" w:space="0" w:color="auto"/>
            </w:tcBorders>
          </w:tcPr>
          <w:p w14:paraId="38A85342" w14:textId="77777777" w:rsidR="002D732C" w:rsidRPr="003059DE" w:rsidRDefault="002D732C" w:rsidP="00652C48">
            <w:pPr>
              <w:rPr>
                <w:rFonts w:ascii="Verdana" w:hAnsi="Verdana"/>
              </w:rPr>
            </w:pPr>
            <w:r>
              <w:rPr>
                <w:rFonts w:ascii="Verdana" w:hAnsi="Verdana"/>
              </w:rPr>
              <w:t>1.</w:t>
            </w:r>
          </w:p>
        </w:tc>
        <w:tc>
          <w:tcPr>
            <w:tcW w:w="7655" w:type="dxa"/>
            <w:tcBorders>
              <w:top w:val="single" w:sz="4" w:space="0" w:color="auto"/>
              <w:bottom w:val="single" w:sz="4" w:space="0" w:color="auto"/>
            </w:tcBorders>
          </w:tcPr>
          <w:p w14:paraId="2C8EDB27" w14:textId="77777777" w:rsidR="002D732C" w:rsidRPr="00652C48" w:rsidRDefault="00652C48" w:rsidP="00652C48">
            <w:pPr>
              <w:rPr>
                <w:rFonts w:ascii="Verdana" w:hAnsi="Verdana"/>
                <w:sz w:val="22"/>
                <w:szCs w:val="22"/>
              </w:rPr>
            </w:pPr>
            <w:r>
              <w:rPr>
                <w:rFonts w:ascii="Verdana" w:hAnsi="Verdana"/>
                <w:sz w:val="22"/>
                <w:szCs w:val="22"/>
              </w:rPr>
              <w:t>Go through the Cell Division PPT</w:t>
            </w:r>
          </w:p>
        </w:tc>
        <w:tc>
          <w:tcPr>
            <w:tcW w:w="1629" w:type="dxa"/>
          </w:tcPr>
          <w:p w14:paraId="7F7A2847" w14:textId="77777777" w:rsidR="002D732C" w:rsidRDefault="002D732C" w:rsidP="00652C48">
            <w:pPr>
              <w:rPr>
                <w:rFonts w:ascii="Verdana" w:hAnsi="Verdana"/>
                <w:b/>
                <w:u w:val="single"/>
              </w:rPr>
            </w:pPr>
          </w:p>
        </w:tc>
      </w:tr>
      <w:tr w:rsidR="00652C48" w14:paraId="48A9ADC4" w14:textId="77777777" w:rsidTr="00652C48">
        <w:tc>
          <w:tcPr>
            <w:tcW w:w="675" w:type="dxa"/>
            <w:tcBorders>
              <w:top w:val="single" w:sz="4" w:space="0" w:color="auto"/>
              <w:bottom w:val="single" w:sz="4" w:space="0" w:color="auto"/>
            </w:tcBorders>
          </w:tcPr>
          <w:p w14:paraId="12899187" w14:textId="77777777" w:rsidR="00652C48" w:rsidRDefault="00652C48" w:rsidP="00652C48">
            <w:pPr>
              <w:rPr>
                <w:rFonts w:ascii="Verdana" w:hAnsi="Verdana"/>
              </w:rPr>
            </w:pPr>
            <w:r>
              <w:rPr>
                <w:rFonts w:ascii="Verdana" w:hAnsi="Verdana"/>
              </w:rPr>
              <w:t>2.</w:t>
            </w:r>
          </w:p>
        </w:tc>
        <w:tc>
          <w:tcPr>
            <w:tcW w:w="7655" w:type="dxa"/>
            <w:tcBorders>
              <w:top w:val="single" w:sz="4" w:space="0" w:color="auto"/>
              <w:bottom w:val="single" w:sz="4" w:space="0" w:color="auto"/>
            </w:tcBorders>
          </w:tcPr>
          <w:p w14:paraId="42A0ADBA" w14:textId="77777777" w:rsidR="00652C48" w:rsidRDefault="00652C48" w:rsidP="00652C48">
            <w:pPr>
              <w:rPr>
                <w:rFonts w:ascii="Verdana" w:hAnsi="Verdana"/>
                <w:sz w:val="22"/>
                <w:szCs w:val="22"/>
              </w:rPr>
            </w:pPr>
            <w:r>
              <w:rPr>
                <w:rFonts w:ascii="Verdana" w:hAnsi="Verdana"/>
                <w:sz w:val="22"/>
                <w:szCs w:val="22"/>
              </w:rPr>
              <w:t>Read the Following:</w:t>
            </w:r>
          </w:p>
          <w:p w14:paraId="29358F90" w14:textId="77777777" w:rsidR="00652C48" w:rsidRDefault="00652C48" w:rsidP="00652C48">
            <w:pPr>
              <w:pStyle w:val="ListParagraph"/>
              <w:numPr>
                <w:ilvl w:val="0"/>
                <w:numId w:val="1"/>
              </w:numPr>
              <w:rPr>
                <w:rFonts w:ascii="Verdana" w:hAnsi="Verdana"/>
              </w:rPr>
            </w:pPr>
            <w:proofErr w:type="spellStart"/>
            <w:r>
              <w:rPr>
                <w:rFonts w:ascii="Verdana" w:hAnsi="Verdana"/>
              </w:rPr>
              <w:t>Rowlands</w:t>
            </w:r>
            <w:proofErr w:type="spellEnd"/>
            <w:r>
              <w:rPr>
                <w:rFonts w:ascii="Verdana" w:hAnsi="Verdana"/>
              </w:rPr>
              <w:t xml:space="preserve"> p61-64</w:t>
            </w:r>
          </w:p>
          <w:p w14:paraId="06D15CBC" w14:textId="77777777" w:rsidR="00652C48" w:rsidRDefault="00652C48" w:rsidP="00652C48">
            <w:pPr>
              <w:pStyle w:val="ListParagraph"/>
              <w:numPr>
                <w:ilvl w:val="0"/>
                <w:numId w:val="1"/>
              </w:numPr>
              <w:rPr>
                <w:rFonts w:ascii="Verdana" w:hAnsi="Verdana"/>
              </w:rPr>
            </w:pPr>
            <w:proofErr w:type="spellStart"/>
            <w:r>
              <w:rPr>
                <w:rFonts w:ascii="Verdana" w:hAnsi="Verdana"/>
              </w:rPr>
              <w:t>Toole</w:t>
            </w:r>
            <w:proofErr w:type="spellEnd"/>
            <w:r>
              <w:rPr>
                <w:rFonts w:ascii="Verdana" w:hAnsi="Verdana"/>
              </w:rPr>
              <w:t xml:space="preserve"> p</w:t>
            </w:r>
          </w:p>
          <w:p w14:paraId="28DF4E79" w14:textId="77777777" w:rsidR="00652C48" w:rsidRDefault="00652C48" w:rsidP="00652C48">
            <w:pPr>
              <w:pStyle w:val="ListParagraph"/>
              <w:numPr>
                <w:ilvl w:val="0"/>
                <w:numId w:val="1"/>
              </w:numPr>
              <w:rPr>
                <w:rFonts w:ascii="Verdana" w:hAnsi="Verdana"/>
              </w:rPr>
            </w:pPr>
            <w:r>
              <w:rPr>
                <w:rFonts w:ascii="Verdana" w:hAnsi="Verdana"/>
              </w:rPr>
              <w:t xml:space="preserve">Hand-out 1.7d Mitosis </w:t>
            </w:r>
            <w:proofErr w:type="spellStart"/>
            <w:r>
              <w:rPr>
                <w:rFonts w:ascii="Verdana" w:hAnsi="Verdana"/>
              </w:rPr>
              <w:t>vs</w:t>
            </w:r>
            <w:proofErr w:type="spellEnd"/>
            <w:r>
              <w:rPr>
                <w:rFonts w:ascii="Verdana" w:hAnsi="Verdana"/>
              </w:rPr>
              <w:t xml:space="preserve"> Meiosis</w:t>
            </w:r>
          </w:p>
          <w:p w14:paraId="19D237F3" w14:textId="77777777" w:rsidR="00652C48" w:rsidRPr="00652C48" w:rsidRDefault="00652C48" w:rsidP="00652C48">
            <w:pPr>
              <w:pStyle w:val="ListParagraph"/>
              <w:numPr>
                <w:ilvl w:val="0"/>
                <w:numId w:val="1"/>
              </w:numPr>
              <w:rPr>
                <w:rFonts w:ascii="Verdana" w:hAnsi="Verdana"/>
              </w:rPr>
            </w:pPr>
            <w:r>
              <w:rPr>
                <w:rFonts w:ascii="Verdana" w:hAnsi="Verdana"/>
              </w:rPr>
              <w:t>Hand-out 1.7e The Cell Cycle</w:t>
            </w:r>
          </w:p>
        </w:tc>
        <w:tc>
          <w:tcPr>
            <w:tcW w:w="1629" w:type="dxa"/>
          </w:tcPr>
          <w:p w14:paraId="30B91D66" w14:textId="77777777" w:rsidR="00652C48" w:rsidRDefault="00652C48" w:rsidP="00652C48">
            <w:pPr>
              <w:rPr>
                <w:rFonts w:ascii="Verdana" w:hAnsi="Verdana"/>
                <w:b/>
                <w:u w:val="single"/>
              </w:rPr>
            </w:pPr>
          </w:p>
        </w:tc>
      </w:tr>
      <w:tr w:rsidR="00652C48" w14:paraId="494ECCAB" w14:textId="77777777" w:rsidTr="00652C48">
        <w:tc>
          <w:tcPr>
            <w:tcW w:w="675" w:type="dxa"/>
            <w:tcBorders>
              <w:top w:val="single" w:sz="4" w:space="0" w:color="auto"/>
              <w:bottom w:val="single" w:sz="4" w:space="0" w:color="auto"/>
            </w:tcBorders>
          </w:tcPr>
          <w:p w14:paraId="307C1EA2" w14:textId="77777777" w:rsidR="00652C48" w:rsidRDefault="00652C48" w:rsidP="00652C48">
            <w:pPr>
              <w:rPr>
                <w:rFonts w:ascii="Verdana" w:hAnsi="Verdana"/>
              </w:rPr>
            </w:pPr>
            <w:r>
              <w:rPr>
                <w:rFonts w:ascii="Verdana" w:hAnsi="Verdana"/>
              </w:rPr>
              <w:t>3.</w:t>
            </w:r>
          </w:p>
        </w:tc>
        <w:tc>
          <w:tcPr>
            <w:tcW w:w="7655" w:type="dxa"/>
            <w:tcBorders>
              <w:top w:val="single" w:sz="4" w:space="0" w:color="auto"/>
              <w:bottom w:val="single" w:sz="4" w:space="0" w:color="auto"/>
            </w:tcBorders>
          </w:tcPr>
          <w:p w14:paraId="24AFEBF1" w14:textId="77777777" w:rsidR="00652C48" w:rsidRDefault="00652C48" w:rsidP="00652C48">
            <w:pPr>
              <w:rPr>
                <w:rFonts w:ascii="Verdana" w:hAnsi="Verdana"/>
                <w:sz w:val="22"/>
                <w:szCs w:val="22"/>
              </w:rPr>
            </w:pPr>
            <w:r>
              <w:rPr>
                <w:rFonts w:ascii="Verdana" w:hAnsi="Verdana"/>
                <w:sz w:val="22"/>
                <w:szCs w:val="22"/>
              </w:rPr>
              <w:t xml:space="preserve">Complete activities on 1.7f </w:t>
            </w:r>
          </w:p>
          <w:p w14:paraId="0BFB5425" w14:textId="77777777" w:rsidR="00652C48" w:rsidRDefault="00652C48" w:rsidP="00652C48">
            <w:pPr>
              <w:rPr>
                <w:rFonts w:ascii="Verdana" w:hAnsi="Verdana"/>
                <w:sz w:val="22"/>
                <w:szCs w:val="22"/>
              </w:rPr>
            </w:pPr>
          </w:p>
        </w:tc>
        <w:tc>
          <w:tcPr>
            <w:tcW w:w="1629" w:type="dxa"/>
          </w:tcPr>
          <w:p w14:paraId="43D7CFE1" w14:textId="77777777" w:rsidR="00652C48" w:rsidRDefault="00652C48" w:rsidP="00652C48">
            <w:pPr>
              <w:rPr>
                <w:rFonts w:ascii="Verdana" w:hAnsi="Verdana"/>
                <w:b/>
                <w:u w:val="single"/>
              </w:rPr>
            </w:pPr>
          </w:p>
        </w:tc>
      </w:tr>
      <w:tr w:rsidR="007847E7" w14:paraId="552DDB95" w14:textId="77777777" w:rsidTr="00652C48">
        <w:tc>
          <w:tcPr>
            <w:tcW w:w="675" w:type="dxa"/>
            <w:tcBorders>
              <w:top w:val="single" w:sz="4" w:space="0" w:color="auto"/>
              <w:bottom w:val="single" w:sz="4" w:space="0" w:color="auto"/>
            </w:tcBorders>
          </w:tcPr>
          <w:p w14:paraId="6F0EA578" w14:textId="77777777" w:rsidR="007847E7" w:rsidRDefault="007847E7" w:rsidP="00652C48">
            <w:pPr>
              <w:rPr>
                <w:rFonts w:ascii="Verdana" w:hAnsi="Verdana"/>
              </w:rPr>
            </w:pPr>
            <w:r>
              <w:rPr>
                <w:rFonts w:ascii="Verdana" w:hAnsi="Verdana"/>
              </w:rPr>
              <w:t>4.</w:t>
            </w:r>
          </w:p>
        </w:tc>
        <w:tc>
          <w:tcPr>
            <w:tcW w:w="7655" w:type="dxa"/>
            <w:tcBorders>
              <w:top w:val="single" w:sz="4" w:space="0" w:color="auto"/>
              <w:bottom w:val="single" w:sz="4" w:space="0" w:color="auto"/>
            </w:tcBorders>
          </w:tcPr>
          <w:p w14:paraId="1FEED545" w14:textId="77777777" w:rsidR="007847E7" w:rsidRDefault="007847E7" w:rsidP="00652C48">
            <w:pPr>
              <w:rPr>
                <w:rFonts w:ascii="Verdana" w:hAnsi="Verdana"/>
                <w:sz w:val="22"/>
                <w:szCs w:val="22"/>
              </w:rPr>
            </w:pPr>
            <w:r>
              <w:rPr>
                <w:rFonts w:ascii="Verdana" w:hAnsi="Verdana"/>
                <w:sz w:val="22"/>
                <w:szCs w:val="22"/>
              </w:rPr>
              <w:t>Go through the BSR Revision PPT on Cell Division</w:t>
            </w:r>
          </w:p>
          <w:p w14:paraId="28788877" w14:textId="77777777" w:rsidR="007847E7" w:rsidRDefault="007847E7" w:rsidP="00652C48">
            <w:pPr>
              <w:rPr>
                <w:rFonts w:ascii="Verdana" w:hAnsi="Verdana"/>
                <w:sz w:val="22"/>
                <w:szCs w:val="22"/>
              </w:rPr>
            </w:pPr>
            <w:r>
              <w:rPr>
                <w:rFonts w:ascii="Verdana" w:hAnsi="Verdana"/>
                <w:sz w:val="22"/>
                <w:szCs w:val="22"/>
              </w:rPr>
              <w:t>Complete 1.7g BSR Cell Cycle Questions for Homework</w:t>
            </w:r>
          </w:p>
        </w:tc>
        <w:tc>
          <w:tcPr>
            <w:tcW w:w="1629" w:type="dxa"/>
          </w:tcPr>
          <w:p w14:paraId="33181340" w14:textId="77777777" w:rsidR="007847E7" w:rsidRDefault="007847E7" w:rsidP="00652C48">
            <w:pPr>
              <w:rPr>
                <w:rFonts w:ascii="Verdana" w:hAnsi="Verdana"/>
                <w:b/>
                <w:u w:val="single"/>
              </w:rPr>
            </w:pPr>
          </w:p>
          <w:p w14:paraId="3DA745CF" w14:textId="77777777" w:rsidR="007847E7" w:rsidRDefault="007847E7" w:rsidP="00652C48">
            <w:pPr>
              <w:rPr>
                <w:rFonts w:ascii="Verdana" w:hAnsi="Verdana"/>
                <w:b/>
                <w:u w:val="single"/>
              </w:rPr>
            </w:pPr>
          </w:p>
        </w:tc>
      </w:tr>
      <w:tr w:rsidR="007847E7" w14:paraId="0B23A121" w14:textId="77777777" w:rsidTr="00652C48">
        <w:tc>
          <w:tcPr>
            <w:tcW w:w="675" w:type="dxa"/>
            <w:tcBorders>
              <w:top w:val="single" w:sz="4" w:space="0" w:color="auto"/>
              <w:bottom w:val="single" w:sz="4" w:space="0" w:color="auto"/>
            </w:tcBorders>
          </w:tcPr>
          <w:p w14:paraId="5B4DC49C" w14:textId="77777777" w:rsidR="007847E7" w:rsidRDefault="007847E7" w:rsidP="00652C48">
            <w:pPr>
              <w:rPr>
                <w:rFonts w:ascii="Verdana" w:hAnsi="Verdana"/>
              </w:rPr>
            </w:pPr>
            <w:r>
              <w:rPr>
                <w:rFonts w:ascii="Verdana" w:hAnsi="Verdana"/>
              </w:rPr>
              <w:t>5.</w:t>
            </w:r>
          </w:p>
        </w:tc>
        <w:tc>
          <w:tcPr>
            <w:tcW w:w="7655" w:type="dxa"/>
            <w:tcBorders>
              <w:top w:val="single" w:sz="4" w:space="0" w:color="auto"/>
              <w:bottom w:val="single" w:sz="4" w:space="0" w:color="auto"/>
            </w:tcBorders>
          </w:tcPr>
          <w:p w14:paraId="517C7A93" w14:textId="77777777" w:rsidR="007847E7" w:rsidRDefault="007847E7" w:rsidP="00652C48">
            <w:pPr>
              <w:rPr>
                <w:rFonts w:ascii="Verdana" w:hAnsi="Verdana"/>
                <w:sz w:val="22"/>
                <w:szCs w:val="22"/>
              </w:rPr>
            </w:pPr>
            <w:r>
              <w:rPr>
                <w:rFonts w:ascii="Verdana" w:hAnsi="Verdana"/>
                <w:sz w:val="22"/>
                <w:szCs w:val="22"/>
              </w:rPr>
              <w:t>Complete the Mitosis Quiz</w:t>
            </w:r>
          </w:p>
        </w:tc>
        <w:tc>
          <w:tcPr>
            <w:tcW w:w="1629" w:type="dxa"/>
          </w:tcPr>
          <w:p w14:paraId="2F773471" w14:textId="77777777" w:rsidR="007847E7" w:rsidRDefault="007847E7" w:rsidP="00652C48">
            <w:pPr>
              <w:rPr>
                <w:rFonts w:ascii="Verdana" w:hAnsi="Verdana"/>
                <w:b/>
                <w:u w:val="single"/>
              </w:rPr>
            </w:pPr>
          </w:p>
        </w:tc>
      </w:tr>
    </w:tbl>
    <w:p w14:paraId="70E92CCD" w14:textId="77777777" w:rsidR="002D732C" w:rsidRDefault="002D732C" w:rsidP="002D732C">
      <w:pPr>
        <w:rPr>
          <w:rFonts w:ascii="Verdana" w:hAnsi="Verdana"/>
          <w:b/>
          <w:u w:val="single"/>
        </w:rPr>
      </w:pPr>
    </w:p>
    <w:p w14:paraId="3C68AF0E" w14:textId="77777777" w:rsidR="002D732C" w:rsidRDefault="002D732C" w:rsidP="002D732C">
      <w:pPr>
        <w:rPr>
          <w:rFonts w:ascii="Verdana" w:hAnsi="Verdana" w:cs="Arial"/>
          <w:b/>
          <w:bCs/>
          <w:sz w:val="22"/>
          <w:szCs w:val="22"/>
        </w:rPr>
      </w:pPr>
    </w:p>
    <w:p w14:paraId="17108C39" w14:textId="77777777" w:rsidR="002D732C" w:rsidRDefault="002D732C" w:rsidP="002D732C">
      <w:pPr>
        <w:rPr>
          <w:rFonts w:ascii="Verdana" w:hAnsi="Verdana" w:cs="Arial"/>
          <w:b/>
          <w:bCs/>
          <w:sz w:val="22"/>
          <w:szCs w:val="22"/>
        </w:rPr>
      </w:pPr>
    </w:p>
    <w:p w14:paraId="70E01BE7" w14:textId="77777777" w:rsidR="002D732C" w:rsidRDefault="002D732C" w:rsidP="002D732C"/>
    <w:p w14:paraId="60D1466E" w14:textId="77777777" w:rsidR="001A256E" w:rsidRDefault="001A256E" w:rsidP="002D732C"/>
    <w:p w14:paraId="5787DE8C" w14:textId="77777777" w:rsidR="001A256E" w:rsidRDefault="001A256E" w:rsidP="002D732C"/>
    <w:p w14:paraId="127192FA" w14:textId="77777777" w:rsidR="001A256E" w:rsidRDefault="001A256E" w:rsidP="002D732C"/>
    <w:p w14:paraId="2A204CCD" w14:textId="77777777" w:rsidR="001A256E" w:rsidRDefault="001A256E" w:rsidP="002D732C"/>
    <w:p w14:paraId="342F0EFE" w14:textId="77777777" w:rsidR="001A256E" w:rsidRDefault="001A256E" w:rsidP="002D732C"/>
    <w:p w14:paraId="0C5EFACC" w14:textId="77777777" w:rsidR="001A256E" w:rsidRDefault="001A256E" w:rsidP="002D732C"/>
    <w:p w14:paraId="32C81364" w14:textId="77777777" w:rsidR="001A256E" w:rsidRDefault="001A256E" w:rsidP="002D732C"/>
    <w:p w14:paraId="409CAE68" w14:textId="77777777" w:rsidR="001A256E" w:rsidRDefault="001A256E" w:rsidP="002D732C"/>
    <w:p w14:paraId="55DBA5C5" w14:textId="77777777" w:rsidR="001A256E" w:rsidRDefault="001A256E" w:rsidP="002D732C"/>
    <w:p w14:paraId="6673562C" w14:textId="77777777" w:rsidR="001A256E" w:rsidRDefault="001A256E" w:rsidP="002D732C"/>
    <w:p w14:paraId="71BDCD7E" w14:textId="77777777" w:rsidR="001A256E" w:rsidRDefault="001A256E" w:rsidP="002D732C"/>
    <w:p w14:paraId="1981501D" w14:textId="77777777" w:rsidR="001A256E" w:rsidRDefault="001A256E" w:rsidP="002D732C"/>
    <w:p w14:paraId="10EB2D66" w14:textId="77777777" w:rsidR="001A256E" w:rsidRDefault="001A256E" w:rsidP="002D732C"/>
    <w:p w14:paraId="293952C3" w14:textId="77777777" w:rsidR="001A256E" w:rsidRDefault="001A256E" w:rsidP="002D732C"/>
    <w:p w14:paraId="1728B8DE" w14:textId="77777777" w:rsidR="001A256E" w:rsidRDefault="001A256E" w:rsidP="002D732C"/>
    <w:p w14:paraId="1048CEB4" w14:textId="77777777" w:rsidR="001A256E" w:rsidRDefault="001A256E" w:rsidP="002D732C"/>
    <w:p w14:paraId="542E8FC1" w14:textId="77777777" w:rsidR="001A256E" w:rsidRDefault="001A256E" w:rsidP="002D732C"/>
    <w:p w14:paraId="194DBA14" w14:textId="77777777" w:rsidR="001A256E" w:rsidRDefault="001A256E" w:rsidP="002D732C"/>
    <w:p w14:paraId="55E8585F" w14:textId="77777777" w:rsidR="001A256E" w:rsidRDefault="001A256E" w:rsidP="002D732C"/>
    <w:p w14:paraId="4D931CD0" w14:textId="77777777" w:rsidR="001A256E" w:rsidRDefault="001A256E" w:rsidP="002D732C"/>
    <w:p w14:paraId="1FC52B69" w14:textId="77777777" w:rsidR="001A256E" w:rsidRDefault="001A256E" w:rsidP="002D732C"/>
    <w:p w14:paraId="6A1F186F" w14:textId="77777777" w:rsidR="001A256E" w:rsidRDefault="001A256E" w:rsidP="002D732C"/>
    <w:p w14:paraId="45F94A7E" w14:textId="77777777" w:rsidR="001A256E" w:rsidRDefault="001A256E" w:rsidP="002D732C"/>
    <w:p w14:paraId="07AB9A65" w14:textId="77777777" w:rsidR="001A256E" w:rsidRDefault="001A256E" w:rsidP="002D732C"/>
    <w:p w14:paraId="5D4EC744" w14:textId="77777777" w:rsidR="001A256E" w:rsidRDefault="001A256E" w:rsidP="002D732C"/>
    <w:p w14:paraId="323F6CD9" w14:textId="77777777" w:rsidR="001A256E" w:rsidRDefault="001A256E" w:rsidP="002D732C"/>
    <w:p w14:paraId="463F7EF3" w14:textId="77777777" w:rsidR="001A256E" w:rsidRDefault="001A256E" w:rsidP="002D732C"/>
    <w:p w14:paraId="0CF5FA03" w14:textId="77777777" w:rsidR="001A256E" w:rsidRDefault="001A256E" w:rsidP="002D732C"/>
    <w:p w14:paraId="5384EE60" w14:textId="77777777" w:rsidR="001A256E" w:rsidRDefault="001A256E" w:rsidP="002D732C"/>
    <w:p w14:paraId="1C72525A" w14:textId="48733057" w:rsidR="001A256E" w:rsidRDefault="001A256E" w:rsidP="001A256E">
      <w:pPr>
        <w:widowControl w:val="0"/>
        <w:autoSpaceDE w:val="0"/>
        <w:autoSpaceDN w:val="0"/>
        <w:adjustRightInd w:val="0"/>
        <w:rPr>
          <w:rFonts w:ascii="Times" w:hAnsi="Times" w:cs="Times"/>
        </w:rPr>
      </w:pPr>
      <w:r>
        <w:rPr>
          <w:rFonts w:ascii="Times" w:hAnsi="Times" w:cs="Times"/>
        </w:rPr>
        <w:lastRenderedPageBreak/>
        <w:t xml:space="preserve">  </w:t>
      </w:r>
      <w:r>
        <w:rPr>
          <w:rFonts w:ascii="Times" w:hAnsi="Times" w:cs="Times"/>
          <w:noProof/>
        </w:rPr>
        <w:drawing>
          <wp:inline distT="0" distB="0" distL="0" distR="0" wp14:anchorId="325494FF" wp14:editId="32E50890">
            <wp:extent cx="5143500" cy="584200"/>
            <wp:effectExtent l="0" t="0" r="12700" b="0"/>
            <wp:docPr id="5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43500" cy="584200"/>
                    </a:xfrm>
                    <a:prstGeom prst="rect">
                      <a:avLst/>
                    </a:prstGeom>
                    <a:noFill/>
                    <a:ln>
                      <a:noFill/>
                    </a:ln>
                  </pic:spPr>
                </pic:pic>
              </a:graphicData>
            </a:graphic>
          </wp:inline>
        </w:drawing>
      </w:r>
      <w:r>
        <w:rPr>
          <w:rFonts w:ascii="Times" w:hAnsi="Times" w:cs="Times"/>
        </w:rPr>
        <w:t xml:space="preserve">  </w:t>
      </w:r>
    </w:p>
    <w:p w14:paraId="68CE11C5"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color w:val="0000FF"/>
          <w:sz w:val="22"/>
          <w:szCs w:val="22"/>
        </w:rPr>
        <w:t>CHROMOSOME STRUCTURE</w:t>
      </w:r>
    </w:p>
    <w:p w14:paraId="448CB2EB"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sz w:val="22"/>
          <w:szCs w:val="22"/>
        </w:rPr>
        <w:t xml:space="preserve">1. During nuclear division, the DNA (as </w:t>
      </w:r>
      <w:r w:rsidRPr="001A256E">
        <w:rPr>
          <w:rFonts w:ascii="Times" w:hAnsi="Times" w:cs="Times"/>
          <w:color w:val="FB0007"/>
          <w:sz w:val="22"/>
          <w:szCs w:val="22"/>
        </w:rPr>
        <w:t>chromatin</w:t>
      </w:r>
      <w:r w:rsidRPr="001A256E">
        <w:rPr>
          <w:rFonts w:ascii="Times" w:hAnsi="Times" w:cs="Times"/>
          <w:sz w:val="22"/>
          <w:szCs w:val="22"/>
        </w:rPr>
        <w:t xml:space="preserve">) in a Eukaryotic cell's nucleus is coiled into very tight compact structures called </w:t>
      </w:r>
      <w:r w:rsidRPr="001A256E">
        <w:rPr>
          <w:rFonts w:ascii="Times" w:hAnsi="Times" w:cs="Times"/>
          <w:color w:val="FB0007"/>
          <w:sz w:val="22"/>
          <w:szCs w:val="22"/>
        </w:rPr>
        <w:t>chromosomes</w:t>
      </w:r>
      <w:r w:rsidRPr="001A256E">
        <w:rPr>
          <w:rFonts w:ascii="Times" w:hAnsi="Times" w:cs="Times"/>
          <w:sz w:val="22"/>
          <w:szCs w:val="22"/>
        </w:rPr>
        <w:t xml:space="preserve">. These are rod-shaped structures made of protein and DNA, </w:t>
      </w:r>
      <w:r w:rsidRPr="001A256E">
        <w:rPr>
          <w:rFonts w:ascii="Times" w:hAnsi="Times" w:cs="Times"/>
          <w:color w:val="0000FF"/>
          <w:sz w:val="22"/>
          <w:szCs w:val="22"/>
        </w:rPr>
        <w:t>which are visible (when stained) only during nuclear division.</w:t>
      </w:r>
    </w:p>
    <w:p w14:paraId="64B8C0FA"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sz w:val="22"/>
          <w:szCs w:val="22"/>
        </w:rPr>
        <w:t xml:space="preserve">2. The DNA in Eukaryotic cells is coiled tightly around proteins called </w:t>
      </w:r>
      <w:r w:rsidRPr="001A256E">
        <w:rPr>
          <w:rFonts w:ascii="Times" w:hAnsi="Times" w:cs="Times"/>
          <w:color w:val="FB0007"/>
          <w:sz w:val="22"/>
          <w:szCs w:val="22"/>
        </w:rPr>
        <w:t>histones</w:t>
      </w:r>
      <w:r w:rsidRPr="001A256E">
        <w:rPr>
          <w:rFonts w:ascii="Times" w:hAnsi="Times" w:cs="Times"/>
          <w:sz w:val="22"/>
          <w:szCs w:val="22"/>
        </w:rPr>
        <w:t xml:space="preserve">, which help in the tight packing of DNA. During interphase, the DNA is not tightly coiled into chromosomes, but exists as </w:t>
      </w:r>
      <w:r w:rsidRPr="001A256E">
        <w:rPr>
          <w:rFonts w:ascii="Times" w:hAnsi="Times" w:cs="Times"/>
          <w:color w:val="FB0007"/>
          <w:sz w:val="22"/>
          <w:szCs w:val="22"/>
        </w:rPr>
        <w:t>chromatin</w:t>
      </w:r>
      <w:r w:rsidRPr="001A256E">
        <w:rPr>
          <w:rFonts w:ascii="Times" w:hAnsi="Times" w:cs="Times"/>
          <w:sz w:val="22"/>
          <w:szCs w:val="22"/>
        </w:rPr>
        <w:t>.</w:t>
      </w:r>
    </w:p>
    <w:p w14:paraId="1ED02E55"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sz w:val="22"/>
          <w:szCs w:val="22"/>
        </w:rPr>
        <w:t xml:space="preserve">3. When preparing for nuclear division, during the S phase of interphase, the chromosomes copy themselves (i.e. DNA replication occurs). Each half of the chromosome is now called a </w:t>
      </w:r>
      <w:r w:rsidRPr="001A256E">
        <w:rPr>
          <w:rFonts w:ascii="Times" w:hAnsi="Times" w:cs="Times"/>
          <w:color w:val="FB0007"/>
          <w:sz w:val="22"/>
          <w:szCs w:val="22"/>
        </w:rPr>
        <w:t>chromatid</w:t>
      </w:r>
      <w:r w:rsidRPr="001A256E">
        <w:rPr>
          <w:rFonts w:ascii="Times" w:hAnsi="Times" w:cs="Times"/>
          <w:sz w:val="22"/>
          <w:szCs w:val="22"/>
        </w:rPr>
        <w:t xml:space="preserve">. </w:t>
      </w:r>
      <w:r w:rsidRPr="001A256E">
        <w:rPr>
          <w:rFonts w:ascii="Times" w:hAnsi="Times" w:cs="Times"/>
          <w:color w:val="0000FF"/>
          <w:sz w:val="22"/>
          <w:szCs w:val="22"/>
        </w:rPr>
        <w:t xml:space="preserve">Note that there is still only one chromosome; </w:t>
      </w:r>
      <w:r w:rsidRPr="001A256E">
        <w:rPr>
          <w:rFonts w:ascii="Times" w:hAnsi="Times" w:cs="Times"/>
          <w:sz w:val="22"/>
          <w:szCs w:val="22"/>
        </w:rPr>
        <w:t xml:space="preserve">it consists of </w:t>
      </w:r>
      <w:r w:rsidRPr="001A256E">
        <w:rPr>
          <w:rFonts w:ascii="Times" w:hAnsi="Times" w:cs="Times"/>
          <w:color w:val="FB0007"/>
          <w:sz w:val="22"/>
          <w:szCs w:val="22"/>
        </w:rPr>
        <w:t xml:space="preserve">two chromatids </w:t>
      </w:r>
      <w:r w:rsidRPr="001A256E">
        <w:rPr>
          <w:rFonts w:ascii="Times" w:hAnsi="Times" w:cs="Times"/>
          <w:sz w:val="22"/>
          <w:szCs w:val="22"/>
        </w:rPr>
        <w:t xml:space="preserve">but has only </w:t>
      </w:r>
      <w:r w:rsidRPr="001A256E">
        <w:rPr>
          <w:rFonts w:ascii="Times" w:hAnsi="Times" w:cs="Times"/>
          <w:color w:val="FB0007"/>
          <w:sz w:val="22"/>
          <w:szCs w:val="22"/>
        </w:rPr>
        <w:t>one centromere</w:t>
      </w:r>
      <w:r w:rsidRPr="001A256E">
        <w:rPr>
          <w:rFonts w:ascii="Times" w:hAnsi="Times" w:cs="Times"/>
          <w:sz w:val="22"/>
          <w:szCs w:val="22"/>
        </w:rPr>
        <w:t>. The function of this is to hold the two chromatids together until they separate during anaphase.</w:t>
      </w:r>
    </w:p>
    <w:p w14:paraId="338E41DB"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sz w:val="22"/>
          <w:szCs w:val="22"/>
        </w:rPr>
        <w:t>4. Chromosomes are simpler in Prokaryotes. Their DNA is in a single chromosome, and exists as a loop (ccc DNA).</w:t>
      </w:r>
    </w:p>
    <w:p w14:paraId="73813344"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color w:val="0000FF"/>
          <w:sz w:val="22"/>
          <w:szCs w:val="22"/>
        </w:rPr>
        <w:t>CHROMOSOME NUMBERS</w:t>
      </w:r>
    </w:p>
    <w:p w14:paraId="3E98A732"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sz w:val="22"/>
          <w:szCs w:val="22"/>
        </w:rPr>
        <w:t xml:space="preserve">1. Each human </w:t>
      </w:r>
      <w:r w:rsidRPr="001A256E">
        <w:rPr>
          <w:rFonts w:ascii="Times" w:hAnsi="Times" w:cs="Times"/>
          <w:color w:val="FB0007"/>
          <w:sz w:val="22"/>
          <w:szCs w:val="22"/>
        </w:rPr>
        <w:t xml:space="preserve">somatic </w:t>
      </w:r>
      <w:r w:rsidRPr="001A256E">
        <w:rPr>
          <w:rFonts w:ascii="Times" w:hAnsi="Times" w:cs="Times"/>
          <w:sz w:val="22"/>
          <w:szCs w:val="22"/>
        </w:rPr>
        <w:t xml:space="preserve">(or body) cell contains two complete sets of chromosomes (one from each parent). This is the normal for Eukaryotes and is known as </w:t>
      </w:r>
      <w:r w:rsidRPr="001A256E">
        <w:rPr>
          <w:rFonts w:ascii="Times" w:hAnsi="Times" w:cs="Times"/>
          <w:color w:val="FB0007"/>
          <w:sz w:val="22"/>
          <w:szCs w:val="22"/>
        </w:rPr>
        <w:t xml:space="preserve">diploid (2n). </w:t>
      </w:r>
      <w:r w:rsidRPr="001A256E">
        <w:rPr>
          <w:rFonts w:ascii="Times" w:hAnsi="Times" w:cs="Times"/>
          <w:sz w:val="22"/>
          <w:szCs w:val="22"/>
        </w:rPr>
        <w:t xml:space="preserve">For humans (only) this means our cells have 46 chromosomes. </w:t>
      </w:r>
      <w:r w:rsidRPr="001A256E">
        <w:rPr>
          <w:rFonts w:ascii="Times" w:hAnsi="Times" w:cs="Times"/>
          <w:color w:val="0000FF"/>
          <w:sz w:val="22"/>
          <w:szCs w:val="22"/>
        </w:rPr>
        <w:t xml:space="preserve">For other species, this number can be very different </w:t>
      </w:r>
      <w:r w:rsidRPr="001A256E">
        <w:rPr>
          <w:rFonts w:ascii="Times" w:hAnsi="Times" w:cs="Times"/>
          <w:sz w:val="22"/>
          <w:szCs w:val="22"/>
        </w:rPr>
        <w:t xml:space="preserve">– e.g. Lettuce 14, Goldfish 94. Such cells are formed by </w:t>
      </w:r>
      <w:r w:rsidRPr="001A256E">
        <w:rPr>
          <w:rFonts w:ascii="Times" w:hAnsi="Times" w:cs="Times"/>
          <w:color w:val="FB0007"/>
          <w:sz w:val="22"/>
          <w:szCs w:val="22"/>
        </w:rPr>
        <w:t>mitosis</w:t>
      </w:r>
      <w:r w:rsidRPr="001A256E">
        <w:rPr>
          <w:rFonts w:ascii="Times" w:hAnsi="Times" w:cs="Times"/>
          <w:sz w:val="22"/>
          <w:szCs w:val="22"/>
        </w:rPr>
        <w:t>.</w:t>
      </w:r>
    </w:p>
    <w:p w14:paraId="01530DCC"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sz w:val="22"/>
          <w:szCs w:val="22"/>
        </w:rPr>
        <w:t>2. Sex cells (</w:t>
      </w:r>
      <w:r w:rsidRPr="001A256E">
        <w:rPr>
          <w:rFonts w:ascii="Times" w:hAnsi="Times" w:cs="Times"/>
          <w:color w:val="FB0007"/>
          <w:sz w:val="22"/>
          <w:szCs w:val="22"/>
        </w:rPr>
        <w:t xml:space="preserve">gametes </w:t>
      </w:r>
      <w:r w:rsidRPr="001A256E">
        <w:rPr>
          <w:rFonts w:ascii="Times" w:hAnsi="Times" w:cs="Times"/>
          <w:sz w:val="22"/>
          <w:szCs w:val="22"/>
        </w:rPr>
        <w:t xml:space="preserve">– </w:t>
      </w:r>
      <w:r w:rsidRPr="001A256E">
        <w:rPr>
          <w:rFonts w:ascii="Times" w:hAnsi="Times" w:cs="Times"/>
          <w:color w:val="FB0007"/>
          <w:sz w:val="22"/>
          <w:szCs w:val="22"/>
        </w:rPr>
        <w:t xml:space="preserve">eggs </w:t>
      </w:r>
      <w:r w:rsidRPr="001A256E">
        <w:rPr>
          <w:rFonts w:ascii="Times" w:hAnsi="Times" w:cs="Times"/>
          <w:sz w:val="22"/>
          <w:szCs w:val="22"/>
        </w:rPr>
        <w:t xml:space="preserve">and </w:t>
      </w:r>
      <w:r w:rsidRPr="001A256E">
        <w:rPr>
          <w:rFonts w:ascii="Times" w:hAnsi="Times" w:cs="Times"/>
          <w:color w:val="FB0007"/>
          <w:sz w:val="22"/>
          <w:szCs w:val="22"/>
        </w:rPr>
        <w:t>sperm</w:t>
      </w:r>
      <w:r w:rsidRPr="001A256E">
        <w:rPr>
          <w:rFonts w:ascii="Times" w:hAnsi="Times" w:cs="Times"/>
          <w:sz w:val="22"/>
          <w:szCs w:val="22"/>
        </w:rPr>
        <w:t xml:space="preserve">) have only one set of chromosomes (in humans, 23) and such cells are known as </w:t>
      </w:r>
      <w:r w:rsidRPr="001A256E">
        <w:rPr>
          <w:rFonts w:ascii="Times" w:hAnsi="Times" w:cs="Times"/>
          <w:color w:val="FB0007"/>
          <w:sz w:val="22"/>
          <w:szCs w:val="22"/>
        </w:rPr>
        <w:t xml:space="preserve">haploid (n). </w:t>
      </w:r>
      <w:r w:rsidRPr="001A256E">
        <w:rPr>
          <w:rFonts w:ascii="Times" w:hAnsi="Times" w:cs="Times"/>
          <w:color w:val="0000FF"/>
          <w:sz w:val="22"/>
          <w:szCs w:val="22"/>
        </w:rPr>
        <w:t>Each cell is unique</w:t>
      </w:r>
      <w:r w:rsidRPr="001A256E">
        <w:rPr>
          <w:rFonts w:ascii="Times" w:hAnsi="Times" w:cs="Times"/>
          <w:sz w:val="22"/>
          <w:szCs w:val="22"/>
        </w:rPr>
        <w:t xml:space="preserve">, as it is produced by </w:t>
      </w:r>
      <w:r w:rsidRPr="001A256E">
        <w:rPr>
          <w:rFonts w:ascii="Times" w:hAnsi="Times" w:cs="Times"/>
          <w:color w:val="FB0007"/>
          <w:sz w:val="22"/>
          <w:szCs w:val="22"/>
        </w:rPr>
        <w:t xml:space="preserve">meiosis </w:t>
      </w:r>
      <w:r w:rsidRPr="001A256E">
        <w:rPr>
          <w:rFonts w:ascii="Times" w:hAnsi="Times" w:cs="Times"/>
          <w:sz w:val="22"/>
          <w:szCs w:val="22"/>
        </w:rPr>
        <w:t>(though the ‘mother cells’ for the gametes are produced by mitosis, the final division is always meiotic).</w:t>
      </w:r>
    </w:p>
    <w:p w14:paraId="6A44FC69"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sz w:val="22"/>
          <w:szCs w:val="22"/>
        </w:rPr>
        <w:t xml:space="preserve">3. Meiosis is necessary because most organisms reproduce sexually, and during </w:t>
      </w:r>
      <w:proofErr w:type="spellStart"/>
      <w:r w:rsidRPr="001A256E">
        <w:rPr>
          <w:rFonts w:ascii="Times" w:hAnsi="Times" w:cs="Times"/>
          <w:color w:val="FB0007"/>
          <w:sz w:val="22"/>
          <w:szCs w:val="22"/>
        </w:rPr>
        <w:t>fertilisation</w:t>
      </w:r>
      <w:proofErr w:type="spellEnd"/>
      <w:r w:rsidRPr="001A256E">
        <w:rPr>
          <w:rFonts w:ascii="Times" w:hAnsi="Times" w:cs="Times"/>
          <w:sz w:val="22"/>
          <w:szCs w:val="22"/>
        </w:rPr>
        <w:t xml:space="preserve">, the gametes fuse and the number of chromosomes therefore doubles (sperm (n) + egg (n) = 2n), to produce the first cell of the next generation – the </w:t>
      </w:r>
      <w:r w:rsidRPr="001A256E">
        <w:rPr>
          <w:rFonts w:ascii="Times" w:hAnsi="Times" w:cs="Times"/>
          <w:color w:val="FB0007"/>
          <w:sz w:val="22"/>
          <w:szCs w:val="22"/>
        </w:rPr>
        <w:t>zygote (2n).</w:t>
      </w:r>
    </w:p>
    <w:p w14:paraId="739435EA"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sz w:val="22"/>
          <w:szCs w:val="22"/>
        </w:rPr>
        <w:t xml:space="preserve">4. Chromosomes can be divided into two types. In humans, we have 22 pairs of </w:t>
      </w:r>
      <w:r w:rsidRPr="001A256E">
        <w:rPr>
          <w:rFonts w:ascii="Times" w:hAnsi="Times" w:cs="Times"/>
          <w:color w:val="FB0007"/>
          <w:sz w:val="22"/>
          <w:szCs w:val="22"/>
        </w:rPr>
        <w:t>autosomes</w:t>
      </w:r>
      <w:r w:rsidRPr="001A256E">
        <w:rPr>
          <w:rFonts w:ascii="Times" w:hAnsi="Times" w:cs="Times"/>
          <w:sz w:val="22"/>
          <w:szCs w:val="22"/>
        </w:rPr>
        <w:t xml:space="preserve">, which are the same in every individual, and one pair of </w:t>
      </w:r>
      <w:r w:rsidRPr="001A256E">
        <w:rPr>
          <w:rFonts w:ascii="Times" w:hAnsi="Times" w:cs="Times"/>
          <w:color w:val="FB0007"/>
          <w:sz w:val="22"/>
          <w:szCs w:val="22"/>
        </w:rPr>
        <w:t xml:space="preserve">sex chromosomes </w:t>
      </w:r>
      <w:r w:rsidRPr="001A256E">
        <w:rPr>
          <w:rFonts w:ascii="Times" w:hAnsi="Times" w:cs="Times"/>
          <w:sz w:val="22"/>
          <w:szCs w:val="22"/>
        </w:rPr>
        <w:t>(</w:t>
      </w:r>
      <w:r w:rsidRPr="001A256E">
        <w:rPr>
          <w:rFonts w:ascii="Times" w:hAnsi="Times" w:cs="Times"/>
          <w:color w:val="FB0007"/>
          <w:sz w:val="22"/>
          <w:szCs w:val="22"/>
        </w:rPr>
        <w:t xml:space="preserve">XX </w:t>
      </w:r>
      <w:r w:rsidRPr="001A256E">
        <w:rPr>
          <w:rFonts w:ascii="Times" w:hAnsi="Times" w:cs="Times"/>
          <w:sz w:val="22"/>
          <w:szCs w:val="22"/>
        </w:rPr>
        <w:t xml:space="preserve">= female, </w:t>
      </w:r>
      <w:r w:rsidRPr="001A256E">
        <w:rPr>
          <w:rFonts w:ascii="Times" w:hAnsi="Times" w:cs="Times"/>
          <w:color w:val="FB0007"/>
          <w:sz w:val="22"/>
          <w:szCs w:val="22"/>
        </w:rPr>
        <w:t xml:space="preserve">XY </w:t>
      </w:r>
      <w:r w:rsidRPr="001A256E">
        <w:rPr>
          <w:rFonts w:ascii="Times" w:hAnsi="Times" w:cs="Times"/>
          <w:sz w:val="22"/>
          <w:szCs w:val="22"/>
        </w:rPr>
        <w:t xml:space="preserve">= male). This means that females are the </w:t>
      </w:r>
      <w:r w:rsidRPr="001A256E">
        <w:rPr>
          <w:rFonts w:ascii="Times" w:hAnsi="Times" w:cs="Times"/>
          <w:color w:val="FB0007"/>
          <w:sz w:val="22"/>
          <w:szCs w:val="22"/>
        </w:rPr>
        <w:t xml:space="preserve">homozygous sex </w:t>
      </w:r>
      <w:r w:rsidRPr="001A256E">
        <w:rPr>
          <w:rFonts w:ascii="Times" w:hAnsi="Times" w:cs="Times"/>
          <w:sz w:val="22"/>
          <w:szCs w:val="22"/>
        </w:rPr>
        <w:t xml:space="preserve">and males the </w:t>
      </w:r>
      <w:r w:rsidRPr="001A256E">
        <w:rPr>
          <w:rFonts w:ascii="Times" w:hAnsi="Times" w:cs="Times"/>
          <w:color w:val="FB0007"/>
          <w:sz w:val="22"/>
          <w:szCs w:val="22"/>
        </w:rPr>
        <w:t>heterozygous sex</w:t>
      </w:r>
      <w:r w:rsidRPr="001A256E">
        <w:rPr>
          <w:rFonts w:ascii="Times" w:hAnsi="Times" w:cs="Times"/>
          <w:sz w:val="22"/>
          <w:szCs w:val="22"/>
        </w:rPr>
        <w:t xml:space="preserve">. The effect of this is that </w:t>
      </w:r>
      <w:r w:rsidRPr="001A256E">
        <w:rPr>
          <w:rFonts w:ascii="Times" w:hAnsi="Times" w:cs="Times"/>
          <w:color w:val="0000FF"/>
          <w:sz w:val="22"/>
          <w:szCs w:val="22"/>
        </w:rPr>
        <w:t xml:space="preserve">females can be carriers for sex-linked characteristics </w:t>
      </w:r>
      <w:r w:rsidRPr="001A256E">
        <w:rPr>
          <w:rFonts w:ascii="Times" w:hAnsi="Times" w:cs="Times"/>
          <w:sz w:val="22"/>
          <w:szCs w:val="22"/>
        </w:rPr>
        <w:t xml:space="preserve">(e.g. </w:t>
      </w:r>
      <w:proofErr w:type="spellStart"/>
      <w:r w:rsidRPr="001A256E">
        <w:rPr>
          <w:rFonts w:ascii="Times" w:hAnsi="Times" w:cs="Times"/>
          <w:sz w:val="22"/>
          <w:szCs w:val="22"/>
        </w:rPr>
        <w:t>colour-blindness</w:t>
      </w:r>
      <w:proofErr w:type="spellEnd"/>
      <w:r w:rsidRPr="001A256E">
        <w:rPr>
          <w:rFonts w:ascii="Times" w:hAnsi="Times" w:cs="Times"/>
          <w:sz w:val="22"/>
          <w:szCs w:val="22"/>
        </w:rPr>
        <w:t xml:space="preserve">), but it is (almost) always males that are afflicted (Exception: if a </w:t>
      </w:r>
      <w:r w:rsidRPr="001A256E">
        <w:rPr>
          <w:rFonts w:ascii="Times" w:hAnsi="Times" w:cs="Times"/>
          <w:color w:val="0000FF"/>
          <w:sz w:val="22"/>
          <w:szCs w:val="22"/>
        </w:rPr>
        <w:t>female carrier marries an afflicted male</w:t>
      </w:r>
      <w:r w:rsidRPr="001A256E">
        <w:rPr>
          <w:rFonts w:ascii="Times" w:hAnsi="Times" w:cs="Times"/>
          <w:sz w:val="22"/>
          <w:szCs w:val="22"/>
        </w:rPr>
        <w:t xml:space="preserve">; </w:t>
      </w:r>
      <w:r w:rsidRPr="001A256E">
        <w:rPr>
          <w:rFonts w:ascii="Times" w:hAnsi="Times" w:cs="Times"/>
          <w:color w:val="0000FF"/>
          <w:sz w:val="22"/>
          <w:szCs w:val="22"/>
        </w:rPr>
        <w:t>half their female children will be afflicted</w:t>
      </w:r>
      <w:r w:rsidRPr="001A256E">
        <w:rPr>
          <w:rFonts w:ascii="Times" w:hAnsi="Times" w:cs="Times"/>
          <w:sz w:val="22"/>
          <w:szCs w:val="22"/>
        </w:rPr>
        <w:t>.) Note that, in birds, the opposite applies; males are XX (carriers) and females are XO (and thus have the condition).</w:t>
      </w:r>
    </w:p>
    <w:p w14:paraId="17E53B49"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sz w:val="22"/>
          <w:szCs w:val="22"/>
        </w:rPr>
        <w:t xml:space="preserve">5. The two matching sets of autosomes are known as </w:t>
      </w:r>
      <w:r w:rsidRPr="001A256E">
        <w:rPr>
          <w:rFonts w:ascii="Times" w:hAnsi="Times" w:cs="Times"/>
          <w:color w:val="FB0007"/>
          <w:sz w:val="22"/>
          <w:szCs w:val="22"/>
        </w:rPr>
        <w:t>homologous pairs</w:t>
      </w:r>
      <w:r w:rsidRPr="001A256E">
        <w:rPr>
          <w:rFonts w:ascii="Times" w:hAnsi="Times" w:cs="Times"/>
          <w:sz w:val="22"/>
          <w:szCs w:val="22"/>
        </w:rPr>
        <w:t xml:space="preserve">, and both will code for the same features (have the same </w:t>
      </w:r>
      <w:r w:rsidRPr="001A256E">
        <w:rPr>
          <w:rFonts w:ascii="Times" w:hAnsi="Times" w:cs="Times"/>
          <w:color w:val="FB0007"/>
          <w:sz w:val="22"/>
          <w:szCs w:val="22"/>
        </w:rPr>
        <w:t>genes</w:t>
      </w:r>
      <w:r w:rsidRPr="001A256E">
        <w:rPr>
          <w:rFonts w:ascii="Times" w:hAnsi="Times" w:cs="Times"/>
          <w:sz w:val="22"/>
          <w:szCs w:val="22"/>
        </w:rPr>
        <w:t xml:space="preserve">, e.g. for eye </w:t>
      </w:r>
      <w:proofErr w:type="spellStart"/>
      <w:r w:rsidRPr="001A256E">
        <w:rPr>
          <w:rFonts w:ascii="Times" w:hAnsi="Times" w:cs="Times"/>
          <w:sz w:val="22"/>
          <w:szCs w:val="22"/>
        </w:rPr>
        <w:t>colour</w:t>
      </w:r>
      <w:proofErr w:type="spellEnd"/>
      <w:r w:rsidRPr="001A256E">
        <w:rPr>
          <w:rFonts w:ascii="Times" w:hAnsi="Times" w:cs="Times"/>
          <w:sz w:val="22"/>
          <w:szCs w:val="22"/>
        </w:rPr>
        <w:t xml:space="preserve">), but they may well have different </w:t>
      </w:r>
      <w:r w:rsidRPr="001A256E">
        <w:rPr>
          <w:rFonts w:ascii="Times" w:hAnsi="Times" w:cs="Times"/>
          <w:color w:val="FB0007"/>
          <w:sz w:val="22"/>
          <w:szCs w:val="22"/>
        </w:rPr>
        <w:t xml:space="preserve">alleles </w:t>
      </w:r>
      <w:r w:rsidRPr="001A256E">
        <w:rPr>
          <w:rFonts w:ascii="Times" w:hAnsi="Times" w:cs="Times"/>
          <w:sz w:val="22"/>
          <w:szCs w:val="22"/>
        </w:rPr>
        <w:t>(e.g. blue or brown).</w:t>
      </w:r>
    </w:p>
    <w:p w14:paraId="50201AF0" w14:textId="2FFA6560" w:rsidR="001A256E" w:rsidRPr="001A256E" w:rsidRDefault="001A256E" w:rsidP="001A256E">
      <w:pPr>
        <w:widowControl w:val="0"/>
        <w:autoSpaceDE w:val="0"/>
        <w:autoSpaceDN w:val="0"/>
        <w:adjustRightInd w:val="0"/>
        <w:rPr>
          <w:rFonts w:ascii="Times" w:hAnsi="Times" w:cs="Times"/>
          <w:sz w:val="22"/>
          <w:szCs w:val="22"/>
        </w:rPr>
      </w:pPr>
      <w:r w:rsidRPr="001A256E">
        <w:rPr>
          <w:rFonts w:ascii="Times" w:hAnsi="Times" w:cs="Times"/>
          <w:noProof/>
          <w:sz w:val="22"/>
          <w:szCs w:val="22"/>
        </w:rPr>
        <w:drawing>
          <wp:anchor distT="0" distB="0" distL="114300" distR="114300" simplePos="0" relativeHeight="251658240" behindDoc="0" locked="0" layoutInCell="1" allowOverlap="1" wp14:anchorId="7879CE0A" wp14:editId="790BA3DD">
            <wp:simplePos x="0" y="0"/>
            <wp:positionH relativeFrom="column">
              <wp:posOffset>0</wp:posOffset>
            </wp:positionH>
            <wp:positionV relativeFrom="paragraph">
              <wp:posOffset>-4445</wp:posOffset>
            </wp:positionV>
            <wp:extent cx="1600200" cy="2190115"/>
            <wp:effectExtent l="0" t="0" r="0" b="0"/>
            <wp:wrapSquare wrapText="bothSides"/>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0200" cy="21901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64499"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color w:val="0000FF"/>
          <w:sz w:val="22"/>
          <w:szCs w:val="22"/>
        </w:rPr>
        <w:t>CELL DIVISION</w:t>
      </w:r>
    </w:p>
    <w:p w14:paraId="3D729280"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color w:val="0000FF"/>
          <w:sz w:val="22"/>
          <w:szCs w:val="22"/>
        </w:rPr>
        <w:t>PROKARYOTES</w:t>
      </w:r>
    </w:p>
    <w:p w14:paraId="6F6B0825"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sz w:val="22"/>
          <w:szCs w:val="22"/>
        </w:rPr>
        <w:t xml:space="preserve">1. Prokaryotic cells divide by </w:t>
      </w:r>
      <w:r w:rsidRPr="001A256E">
        <w:rPr>
          <w:rFonts w:ascii="Times" w:hAnsi="Times" w:cs="Times"/>
          <w:color w:val="FB0007"/>
          <w:sz w:val="22"/>
          <w:szCs w:val="22"/>
        </w:rPr>
        <w:t>binary fission</w:t>
      </w:r>
      <w:r w:rsidRPr="001A256E">
        <w:rPr>
          <w:rFonts w:ascii="Times" w:hAnsi="Times" w:cs="Times"/>
          <w:sz w:val="22"/>
          <w:szCs w:val="22"/>
        </w:rPr>
        <w:t>, in which the DNA replicates and then the cell divides in two. That’s all – no mitosis, no spindle, no nothing!</w:t>
      </w:r>
    </w:p>
    <w:p w14:paraId="782476DD"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color w:val="0000FF"/>
          <w:sz w:val="22"/>
          <w:szCs w:val="22"/>
        </w:rPr>
        <w:t>EUKARYOTES</w:t>
      </w:r>
    </w:p>
    <w:p w14:paraId="29F0ED34"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sz w:val="22"/>
          <w:szCs w:val="22"/>
        </w:rPr>
        <w:t xml:space="preserve">1. A cell typically goes through three phases during its life, beginning with growth before it can divide. This is known as the </w:t>
      </w:r>
      <w:r w:rsidRPr="001A256E">
        <w:rPr>
          <w:rFonts w:ascii="Times" w:hAnsi="Times" w:cs="Times"/>
          <w:color w:val="FB0007"/>
          <w:sz w:val="22"/>
          <w:szCs w:val="22"/>
        </w:rPr>
        <w:t xml:space="preserve">cell cycle </w:t>
      </w:r>
      <w:r w:rsidRPr="001A256E">
        <w:rPr>
          <w:rFonts w:ascii="Times" w:hAnsi="Times" w:cs="Times"/>
          <w:sz w:val="22"/>
          <w:szCs w:val="22"/>
        </w:rPr>
        <w:t>and consists of three phases:</w:t>
      </w:r>
    </w:p>
    <w:p w14:paraId="1AC8B38B"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sz w:val="22"/>
          <w:szCs w:val="22"/>
        </w:rPr>
        <w:t xml:space="preserve">A. </w:t>
      </w:r>
      <w:r w:rsidRPr="001A256E">
        <w:rPr>
          <w:rFonts w:ascii="Times" w:hAnsi="Times" w:cs="Times"/>
          <w:color w:val="FB0007"/>
          <w:sz w:val="22"/>
          <w:szCs w:val="22"/>
        </w:rPr>
        <w:t>Interphase </w:t>
      </w:r>
      <w:r w:rsidRPr="001A256E">
        <w:rPr>
          <w:rFonts w:ascii="Times" w:hAnsi="Times" w:cs="Times"/>
          <w:sz w:val="22"/>
          <w:szCs w:val="22"/>
        </w:rPr>
        <w:t xml:space="preserve">B. </w:t>
      </w:r>
      <w:proofErr w:type="gramStart"/>
      <w:r w:rsidRPr="001A256E">
        <w:rPr>
          <w:rFonts w:ascii="Times" w:hAnsi="Times" w:cs="Times"/>
          <w:color w:val="FB0007"/>
          <w:sz w:val="22"/>
          <w:szCs w:val="22"/>
        </w:rPr>
        <w:t>Mitosis</w:t>
      </w:r>
      <w:r w:rsidRPr="001A256E">
        <w:rPr>
          <w:rFonts w:ascii="Times" w:hAnsi="Times" w:cs="Times"/>
          <w:sz w:val="22"/>
          <w:szCs w:val="22"/>
        </w:rPr>
        <w:t>(</w:t>
      </w:r>
      <w:proofErr w:type="gramEnd"/>
      <w:r w:rsidRPr="001A256E">
        <w:rPr>
          <w:rFonts w:ascii="Times" w:hAnsi="Times" w:cs="Times"/>
          <w:sz w:val="22"/>
          <w:szCs w:val="22"/>
        </w:rPr>
        <w:t>nucleardivision,producing</w:t>
      </w:r>
      <w:r w:rsidRPr="001A256E">
        <w:rPr>
          <w:rFonts w:ascii="Times" w:hAnsi="Times" w:cs="Times"/>
          <w:color w:val="0000FF"/>
          <w:sz w:val="22"/>
          <w:szCs w:val="22"/>
        </w:rPr>
        <w:t>2identicalnuclei</w:t>
      </w:r>
      <w:r w:rsidRPr="001A256E">
        <w:rPr>
          <w:rFonts w:ascii="Times" w:hAnsi="Times" w:cs="Times"/>
          <w:sz w:val="22"/>
          <w:szCs w:val="22"/>
        </w:rPr>
        <w:t xml:space="preserve">) C. </w:t>
      </w:r>
      <w:r w:rsidRPr="001A256E">
        <w:rPr>
          <w:rFonts w:ascii="Times" w:hAnsi="Times" w:cs="Times"/>
          <w:color w:val="FB0007"/>
          <w:sz w:val="22"/>
          <w:szCs w:val="22"/>
        </w:rPr>
        <w:t xml:space="preserve">Cytokinesis </w:t>
      </w:r>
      <w:r w:rsidRPr="001A256E">
        <w:rPr>
          <w:rFonts w:ascii="Times" w:hAnsi="Times" w:cs="Times"/>
          <w:sz w:val="22"/>
          <w:szCs w:val="22"/>
        </w:rPr>
        <w:t xml:space="preserve">(cell division, producing </w:t>
      </w:r>
      <w:r w:rsidRPr="001A256E">
        <w:rPr>
          <w:rFonts w:ascii="Times" w:hAnsi="Times" w:cs="Times"/>
          <w:color w:val="0000FF"/>
          <w:sz w:val="22"/>
          <w:szCs w:val="22"/>
        </w:rPr>
        <w:t>2 roughly equal cells</w:t>
      </w:r>
      <w:r w:rsidRPr="001A256E">
        <w:rPr>
          <w:rFonts w:ascii="Times" w:hAnsi="Times" w:cs="Times"/>
          <w:sz w:val="22"/>
          <w:szCs w:val="22"/>
        </w:rPr>
        <w:t>)</w:t>
      </w:r>
    </w:p>
    <w:p w14:paraId="209C9232"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color w:val="0000FF"/>
          <w:sz w:val="22"/>
          <w:szCs w:val="22"/>
        </w:rPr>
        <w:t>A. INTERPHASE</w:t>
      </w:r>
    </w:p>
    <w:p w14:paraId="31A15292"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sz w:val="22"/>
          <w:szCs w:val="22"/>
        </w:rPr>
        <w:t xml:space="preserve">1. This is the longest phase of the cell cycle and can last from a few hours to many years. It used to be known as the </w:t>
      </w:r>
      <w:r w:rsidRPr="001A256E">
        <w:rPr>
          <w:rFonts w:ascii="Times" w:hAnsi="Times" w:cs="Times"/>
          <w:color w:val="0000FF"/>
          <w:sz w:val="22"/>
          <w:szCs w:val="22"/>
        </w:rPr>
        <w:t xml:space="preserve">‘resting phase’, which is completely misleading, </w:t>
      </w:r>
      <w:r w:rsidRPr="001A256E">
        <w:rPr>
          <w:rFonts w:ascii="Times" w:hAnsi="Times" w:cs="Times"/>
          <w:sz w:val="22"/>
          <w:szCs w:val="22"/>
        </w:rPr>
        <w:t>as it is during this time of normal metabolic activity that the cell performs all its normal functions, beginning with growth and development.</w:t>
      </w:r>
    </w:p>
    <w:p w14:paraId="14E96CAE"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sz w:val="22"/>
          <w:szCs w:val="22"/>
        </w:rPr>
        <w:t>2. Interphase can be divided into 3 stages:</w:t>
      </w:r>
    </w:p>
    <w:p w14:paraId="59FB072E" w14:textId="77777777" w:rsidR="001A256E" w:rsidRPr="001A256E" w:rsidRDefault="001A256E" w:rsidP="001A256E">
      <w:pPr>
        <w:widowControl w:val="0"/>
        <w:numPr>
          <w:ilvl w:val="0"/>
          <w:numId w:val="4"/>
        </w:numPr>
        <w:tabs>
          <w:tab w:val="left" w:pos="220"/>
          <w:tab w:val="left" w:pos="720"/>
        </w:tabs>
        <w:autoSpaceDE w:val="0"/>
        <w:autoSpaceDN w:val="0"/>
        <w:adjustRightInd w:val="0"/>
        <w:spacing w:after="320"/>
        <w:ind w:hanging="720"/>
        <w:rPr>
          <w:rFonts w:ascii="Times" w:hAnsi="Times" w:cs="Times"/>
          <w:sz w:val="22"/>
          <w:szCs w:val="22"/>
        </w:rPr>
      </w:pPr>
      <w:r w:rsidRPr="001A256E">
        <w:rPr>
          <w:rFonts w:ascii="Times" w:hAnsi="Times" w:cs="Times"/>
          <w:color w:val="FB0007"/>
          <w:sz w:val="22"/>
          <w:szCs w:val="22"/>
        </w:rPr>
        <w:t xml:space="preserve">G1 Phase </w:t>
      </w:r>
      <w:r w:rsidRPr="001A256E">
        <w:rPr>
          <w:rFonts w:ascii="Times" w:hAnsi="Times" w:cs="Times"/>
          <w:sz w:val="22"/>
          <w:szCs w:val="22"/>
        </w:rPr>
        <w:t xml:space="preserve">- A period of </w:t>
      </w:r>
      <w:r w:rsidRPr="001A256E">
        <w:rPr>
          <w:rFonts w:ascii="Times" w:hAnsi="Times" w:cs="Times"/>
          <w:color w:val="0000FF"/>
          <w:sz w:val="22"/>
          <w:szCs w:val="22"/>
        </w:rPr>
        <w:t xml:space="preserve">normal metabolic activity </w:t>
      </w:r>
      <w:r w:rsidRPr="001A256E">
        <w:rPr>
          <w:rFonts w:ascii="Times" w:hAnsi="Times" w:cs="Times"/>
          <w:sz w:val="22"/>
          <w:szCs w:val="22"/>
        </w:rPr>
        <w:t xml:space="preserve">– the number of cell organelles increases to normal levels and the volume of cytoplasm increases too, eventually reaching mature size. A cell can remain in this phase indefinitely. </w:t>
      </w:r>
    </w:p>
    <w:p w14:paraId="0E4F63DA" w14:textId="77777777" w:rsidR="001A256E" w:rsidRPr="001A256E" w:rsidRDefault="001A256E" w:rsidP="001A256E">
      <w:pPr>
        <w:widowControl w:val="0"/>
        <w:numPr>
          <w:ilvl w:val="0"/>
          <w:numId w:val="4"/>
        </w:numPr>
        <w:tabs>
          <w:tab w:val="left" w:pos="220"/>
          <w:tab w:val="left" w:pos="720"/>
        </w:tabs>
        <w:autoSpaceDE w:val="0"/>
        <w:autoSpaceDN w:val="0"/>
        <w:adjustRightInd w:val="0"/>
        <w:spacing w:after="320"/>
        <w:ind w:hanging="720"/>
        <w:rPr>
          <w:rFonts w:ascii="Times" w:hAnsi="Times" w:cs="Times"/>
          <w:sz w:val="22"/>
          <w:szCs w:val="22"/>
        </w:rPr>
      </w:pPr>
      <w:r w:rsidRPr="001A256E">
        <w:rPr>
          <w:rFonts w:ascii="Times" w:hAnsi="Times" w:cs="Times"/>
          <w:color w:val="FB0007"/>
          <w:sz w:val="22"/>
          <w:szCs w:val="22"/>
        </w:rPr>
        <w:t xml:space="preserve">S Phase </w:t>
      </w:r>
      <w:r w:rsidRPr="001A256E">
        <w:rPr>
          <w:rFonts w:ascii="Times" w:hAnsi="Times" w:cs="Times"/>
          <w:sz w:val="22"/>
          <w:szCs w:val="22"/>
        </w:rPr>
        <w:t xml:space="preserve">- The </w:t>
      </w:r>
      <w:r w:rsidRPr="001A256E">
        <w:rPr>
          <w:rFonts w:ascii="Times" w:hAnsi="Times" w:cs="Times"/>
          <w:color w:val="0000FF"/>
          <w:sz w:val="22"/>
          <w:szCs w:val="22"/>
        </w:rPr>
        <w:t>DNA and chromosomes replicate</w:t>
      </w:r>
      <w:r w:rsidRPr="001A256E">
        <w:rPr>
          <w:rFonts w:ascii="Times" w:hAnsi="Times" w:cs="Times"/>
          <w:sz w:val="22"/>
          <w:szCs w:val="22"/>
        </w:rPr>
        <w:t xml:space="preserve">. The cell is now committed to division. </w:t>
      </w:r>
    </w:p>
    <w:p w14:paraId="16B66A81" w14:textId="77777777" w:rsidR="001A256E" w:rsidRPr="001A256E" w:rsidRDefault="001A256E" w:rsidP="001A256E">
      <w:pPr>
        <w:widowControl w:val="0"/>
        <w:numPr>
          <w:ilvl w:val="0"/>
          <w:numId w:val="4"/>
        </w:numPr>
        <w:tabs>
          <w:tab w:val="left" w:pos="220"/>
          <w:tab w:val="left" w:pos="720"/>
        </w:tabs>
        <w:autoSpaceDE w:val="0"/>
        <w:autoSpaceDN w:val="0"/>
        <w:adjustRightInd w:val="0"/>
        <w:spacing w:after="320"/>
        <w:ind w:hanging="720"/>
        <w:rPr>
          <w:rFonts w:ascii="Times" w:hAnsi="Times" w:cs="Times"/>
          <w:sz w:val="22"/>
          <w:szCs w:val="22"/>
        </w:rPr>
      </w:pPr>
      <w:r w:rsidRPr="001A256E">
        <w:rPr>
          <w:rFonts w:ascii="Times" w:hAnsi="Times" w:cs="Times"/>
          <w:color w:val="FB0007"/>
          <w:sz w:val="22"/>
          <w:szCs w:val="22"/>
        </w:rPr>
        <w:t xml:space="preserve">G2 Phase </w:t>
      </w:r>
      <w:r w:rsidRPr="001A256E">
        <w:rPr>
          <w:rFonts w:ascii="Times" w:hAnsi="Times" w:cs="Times"/>
          <w:sz w:val="22"/>
          <w:szCs w:val="22"/>
        </w:rPr>
        <w:t xml:space="preserve">- </w:t>
      </w:r>
      <w:r w:rsidRPr="001A256E">
        <w:rPr>
          <w:rFonts w:ascii="Times" w:hAnsi="Times" w:cs="Times"/>
          <w:color w:val="0000FF"/>
          <w:sz w:val="22"/>
          <w:szCs w:val="22"/>
        </w:rPr>
        <w:t>Structures directly involved with mitosis are formed</w:t>
      </w:r>
      <w:r w:rsidRPr="001A256E">
        <w:rPr>
          <w:rFonts w:ascii="Times" w:hAnsi="Times" w:cs="Times"/>
          <w:sz w:val="22"/>
          <w:szCs w:val="22"/>
        </w:rPr>
        <w:t xml:space="preserve">. The new DNA is  checked for errors and the substances that will be needed during mitosis are </w:t>
      </w:r>
      <w:proofErr w:type="spellStart"/>
      <w:r w:rsidRPr="001A256E">
        <w:rPr>
          <w:rFonts w:ascii="Times" w:hAnsi="Times" w:cs="Times"/>
          <w:sz w:val="22"/>
          <w:szCs w:val="22"/>
        </w:rPr>
        <w:t>synthesised</w:t>
      </w:r>
      <w:proofErr w:type="spellEnd"/>
      <w:r w:rsidRPr="001A256E">
        <w:rPr>
          <w:rFonts w:ascii="Times" w:hAnsi="Times" w:cs="Times"/>
          <w:sz w:val="22"/>
          <w:szCs w:val="22"/>
        </w:rPr>
        <w:t xml:space="preserve">. </w:t>
      </w:r>
    </w:p>
    <w:p w14:paraId="6F209533"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color w:val="0000FF"/>
          <w:sz w:val="22"/>
          <w:szCs w:val="22"/>
        </w:rPr>
        <w:t>B. MITOSIS </w:t>
      </w:r>
      <w:r w:rsidRPr="001A256E">
        <w:rPr>
          <w:rFonts w:ascii="Times" w:hAnsi="Times" w:cs="Times"/>
          <w:sz w:val="22"/>
          <w:szCs w:val="22"/>
        </w:rPr>
        <w:t xml:space="preserve">1. </w:t>
      </w:r>
      <w:r w:rsidRPr="001A256E">
        <w:rPr>
          <w:rFonts w:ascii="Times" w:hAnsi="Times" w:cs="Times"/>
          <w:color w:val="0000FF"/>
          <w:sz w:val="22"/>
          <w:szCs w:val="22"/>
        </w:rPr>
        <w:t xml:space="preserve">Mitosis is only the division of the nucleus into two identical nuclei. </w:t>
      </w:r>
      <w:r w:rsidRPr="001A256E">
        <w:rPr>
          <w:rFonts w:ascii="Times" w:hAnsi="Times" w:cs="Times"/>
          <w:sz w:val="22"/>
          <w:szCs w:val="22"/>
        </w:rPr>
        <w:t>It is a continuous process,</w:t>
      </w:r>
    </w:p>
    <w:p w14:paraId="5008CA86" w14:textId="77777777" w:rsidR="001A256E" w:rsidRPr="001A256E" w:rsidRDefault="001A256E" w:rsidP="001A256E">
      <w:pPr>
        <w:widowControl w:val="0"/>
        <w:autoSpaceDE w:val="0"/>
        <w:autoSpaceDN w:val="0"/>
        <w:adjustRightInd w:val="0"/>
        <w:spacing w:after="240"/>
        <w:rPr>
          <w:rFonts w:ascii="Times" w:hAnsi="Times" w:cs="Times"/>
          <w:sz w:val="22"/>
          <w:szCs w:val="22"/>
        </w:rPr>
      </w:pPr>
      <w:proofErr w:type="gramStart"/>
      <w:r w:rsidRPr="001A256E">
        <w:rPr>
          <w:rFonts w:ascii="Times" w:hAnsi="Times" w:cs="Times"/>
          <w:sz w:val="22"/>
          <w:szCs w:val="22"/>
        </w:rPr>
        <w:t>but</w:t>
      </w:r>
      <w:proofErr w:type="gramEnd"/>
      <w:r w:rsidRPr="001A256E">
        <w:rPr>
          <w:rFonts w:ascii="Times" w:hAnsi="Times" w:cs="Times"/>
          <w:sz w:val="22"/>
          <w:szCs w:val="22"/>
        </w:rPr>
        <w:t xml:space="preserve"> has been artificially divided into 4 steps. These can be remembered as </w:t>
      </w:r>
      <w:r w:rsidRPr="001A256E">
        <w:rPr>
          <w:rFonts w:ascii="Times" w:hAnsi="Times" w:cs="Times"/>
          <w:color w:val="FB0007"/>
          <w:sz w:val="22"/>
          <w:szCs w:val="22"/>
        </w:rPr>
        <w:t>I Pee MAT</w:t>
      </w:r>
      <w:r w:rsidRPr="001A256E">
        <w:rPr>
          <w:rFonts w:ascii="Times" w:hAnsi="Times" w:cs="Times"/>
          <w:sz w:val="22"/>
          <w:szCs w:val="22"/>
        </w:rPr>
        <w:t>:</w:t>
      </w:r>
    </w:p>
    <w:p w14:paraId="7C4E6066"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color w:val="FB0007"/>
          <w:sz w:val="22"/>
          <w:szCs w:val="22"/>
        </w:rPr>
        <w:t>I. Prophase II. Metaphase</w:t>
      </w:r>
    </w:p>
    <w:p w14:paraId="65D53492"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color w:val="FB0007"/>
          <w:sz w:val="22"/>
          <w:szCs w:val="22"/>
        </w:rPr>
        <w:t xml:space="preserve">III. Anaphase IV. </w:t>
      </w:r>
      <w:proofErr w:type="spellStart"/>
      <w:r w:rsidRPr="001A256E">
        <w:rPr>
          <w:rFonts w:ascii="Times" w:hAnsi="Times" w:cs="Times"/>
          <w:color w:val="FB0007"/>
          <w:sz w:val="22"/>
          <w:szCs w:val="22"/>
        </w:rPr>
        <w:t>Telophase</w:t>
      </w:r>
      <w:proofErr w:type="spellEnd"/>
    </w:p>
    <w:p w14:paraId="3F4EA745" w14:textId="36DD77D1" w:rsidR="001A256E" w:rsidRPr="001A256E" w:rsidRDefault="001A256E" w:rsidP="001A256E">
      <w:pPr>
        <w:widowControl w:val="0"/>
        <w:autoSpaceDE w:val="0"/>
        <w:autoSpaceDN w:val="0"/>
        <w:adjustRightInd w:val="0"/>
        <w:rPr>
          <w:rFonts w:ascii="Times" w:hAnsi="Times" w:cs="Times"/>
          <w:sz w:val="22"/>
          <w:szCs w:val="22"/>
        </w:rPr>
      </w:pPr>
      <w:r w:rsidRPr="001A256E">
        <w:rPr>
          <w:rFonts w:ascii="Times" w:hAnsi="Times" w:cs="Times"/>
          <w:noProof/>
          <w:sz w:val="22"/>
          <w:szCs w:val="22"/>
        </w:rPr>
        <w:drawing>
          <wp:inline distT="0" distB="0" distL="0" distR="0" wp14:anchorId="1030B345" wp14:editId="3E35F3F9">
            <wp:extent cx="3378200" cy="26924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78200" cy="2692400"/>
                    </a:xfrm>
                    <a:prstGeom prst="rect">
                      <a:avLst/>
                    </a:prstGeom>
                    <a:noFill/>
                    <a:ln>
                      <a:noFill/>
                    </a:ln>
                  </pic:spPr>
                </pic:pic>
              </a:graphicData>
            </a:graphic>
          </wp:inline>
        </w:drawing>
      </w:r>
      <w:r w:rsidRPr="001A256E">
        <w:rPr>
          <w:rFonts w:ascii="Times" w:hAnsi="Times" w:cs="Times"/>
          <w:sz w:val="22"/>
          <w:szCs w:val="22"/>
        </w:rPr>
        <w:t xml:space="preserve"> </w:t>
      </w:r>
      <w:r w:rsidRPr="001A256E">
        <w:rPr>
          <w:rFonts w:ascii="Times" w:hAnsi="Times" w:cs="Times"/>
          <w:noProof/>
          <w:sz w:val="22"/>
          <w:szCs w:val="22"/>
        </w:rPr>
        <w:drawing>
          <wp:inline distT="0" distB="0" distL="0" distR="0" wp14:anchorId="375A2699" wp14:editId="6FE777BC">
            <wp:extent cx="3111500" cy="1905000"/>
            <wp:effectExtent l="0" t="0" r="1270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11500" cy="1905000"/>
                    </a:xfrm>
                    <a:prstGeom prst="rect">
                      <a:avLst/>
                    </a:prstGeom>
                    <a:noFill/>
                    <a:ln>
                      <a:noFill/>
                    </a:ln>
                  </pic:spPr>
                </pic:pic>
              </a:graphicData>
            </a:graphic>
          </wp:inline>
        </w:drawing>
      </w:r>
    </w:p>
    <w:p w14:paraId="4773E0ED"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sz w:val="22"/>
          <w:szCs w:val="22"/>
        </w:rPr>
        <w:t xml:space="preserve">I. </w:t>
      </w:r>
      <w:r w:rsidRPr="001A256E">
        <w:rPr>
          <w:rFonts w:ascii="Times" w:hAnsi="Times" w:cs="Times"/>
          <w:color w:val="0000FF"/>
          <w:sz w:val="22"/>
          <w:szCs w:val="22"/>
        </w:rPr>
        <w:t>Prophase</w:t>
      </w:r>
    </w:p>
    <w:p w14:paraId="4388BC4A"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sz w:val="22"/>
          <w:szCs w:val="22"/>
        </w:rPr>
        <w:t xml:space="preserve">1. The chromatin condenses into </w:t>
      </w:r>
      <w:r w:rsidRPr="001A256E">
        <w:rPr>
          <w:rFonts w:ascii="Times" w:hAnsi="Times" w:cs="Times"/>
          <w:color w:val="FB0007"/>
          <w:sz w:val="22"/>
          <w:szCs w:val="22"/>
        </w:rPr>
        <w:t xml:space="preserve">chromosomes </w:t>
      </w:r>
      <w:r w:rsidRPr="001A256E">
        <w:rPr>
          <w:rFonts w:ascii="Times" w:hAnsi="Times" w:cs="Times"/>
          <w:sz w:val="22"/>
          <w:szCs w:val="22"/>
        </w:rPr>
        <w:t xml:space="preserve">by </w:t>
      </w:r>
      <w:r w:rsidRPr="001A256E">
        <w:rPr>
          <w:rFonts w:ascii="Times" w:hAnsi="Times" w:cs="Times"/>
          <w:color w:val="0000FF"/>
          <w:sz w:val="22"/>
          <w:szCs w:val="22"/>
        </w:rPr>
        <w:t>dehydrating and coiling</w:t>
      </w:r>
      <w:r w:rsidRPr="001A256E">
        <w:rPr>
          <w:rFonts w:ascii="Times" w:hAnsi="Times" w:cs="Times"/>
          <w:sz w:val="22"/>
          <w:szCs w:val="22"/>
        </w:rPr>
        <w:t xml:space="preserve">. The chromosomes consist of two </w:t>
      </w:r>
      <w:r w:rsidRPr="001A256E">
        <w:rPr>
          <w:rFonts w:ascii="Times" w:hAnsi="Times" w:cs="Times"/>
          <w:color w:val="0000FF"/>
          <w:sz w:val="22"/>
          <w:szCs w:val="22"/>
        </w:rPr>
        <w:t>identical sister chromatids</w:t>
      </w:r>
      <w:r w:rsidRPr="001A256E">
        <w:rPr>
          <w:rFonts w:ascii="Times" w:hAnsi="Times" w:cs="Times"/>
          <w:sz w:val="22"/>
          <w:szCs w:val="22"/>
        </w:rPr>
        <w:t xml:space="preserve">, joined together by a </w:t>
      </w:r>
      <w:r w:rsidRPr="001A256E">
        <w:rPr>
          <w:rFonts w:ascii="Times" w:hAnsi="Times" w:cs="Times"/>
          <w:color w:val="FB0007"/>
          <w:sz w:val="22"/>
          <w:szCs w:val="22"/>
        </w:rPr>
        <w:t>centromere</w:t>
      </w:r>
      <w:r w:rsidRPr="001A256E">
        <w:rPr>
          <w:rFonts w:ascii="Times" w:hAnsi="Times" w:cs="Times"/>
          <w:sz w:val="22"/>
          <w:szCs w:val="22"/>
        </w:rPr>
        <w:t>. For the first time, they can be seen with alight microscope.</w:t>
      </w:r>
    </w:p>
    <w:p w14:paraId="6FAC34B4"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sz w:val="22"/>
          <w:szCs w:val="22"/>
        </w:rPr>
        <w:t xml:space="preserve">2. The nucleolus and nuclear envelope disappear, and the </w:t>
      </w:r>
      <w:r w:rsidRPr="001A256E">
        <w:rPr>
          <w:rFonts w:ascii="Times" w:hAnsi="Times" w:cs="Times"/>
          <w:color w:val="FB0007"/>
          <w:sz w:val="22"/>
          <w:szCs w:val="22"/>
        </w:rPr>
        <w:t xml:space="preserve">centriole </w:t>
      </w:r>
      <w:r w:rsidRPr="001A256E">
        <w:rPr>
          <w:rFonts w:ascii="Times" w:hAnsi="Times" w:cs="Times"/>
          <w:sz w:val="22"/>
          <w:szCs w:val="22"/>
        </w:rPr>
        <w:t xml:space="preserve">(animal cells only) divides into two </w:t>
      </w:r>
      <w:r w:rsidRPr="001A256E">
        <w:rPr>
          <w:rFonts w:ascii="Times" w:hAnsi="Times" w:cs="Times"/>
          <w:color w:val="FB0007"/>
          <w:sz w:val="22"/>
          <w:szCs w:val="22"/>
        </w:rPr>
        <w:t>centrosomes</w:t>
      </w:r>
      <w:r w:rsidRPr="001A256E">
        <w:rPr>
          <w:rFonts w:ascii="Times" w:hAnsi="Times" w:cs="Times"/>
          <w:sz w:val="22"/>
          <w:szCs w:val="22"/>
        </w:rPr>
        <w:t xml:space="preserve">, which move apart, creating the </w:t>
      </w:r>
      <w:r w:rsidRPr="001A256E">
        <w:rPr>
          <w:rFonts w:ascii="Times" w:hAnsi="Times" w:cs="Times"/>
          <w:color w:val="FB0007"/>
          <w:sz w:val="22"/>
          <w:szCs w:val="22"/>
        </w:rPr>
        <w:t>spindle</w:t>
      </w:r>
      <w:r w:rsidRPr="001A256E">
        <w:rPr>
          <w:rFonts w:ascii="Times" w:hAnsi="Times" w:cs="Times"/>
          <w:sz w:val="22"/>
          <w:szCs w:val="22"/>
        </w:rPr>
        <w:t xml:space="preserve">. This eventually fills the whole of the cell and is made of the protein </w:t>
      </w:r>
      <w:proofErr w:type="gramStart"/>
      <w:r w:rsidRPr="001A256E">
        <w:rPr>
          <w:rFonts w:ascii="Times" w:hAnsi="Times" w:cs="Times"/>
          <w:color w:val="FB0007"/>
          <w:sz w:val="22"/>
          <w:szCs w:val="22"/>
        </w:rPr>
        <w:t xml:space="preserve">tubulin </w:t>
      </w:r>
      <w:r w:rsidRPr="001A256E">
        <w:rPr>
          <w:rFonts w:ascii="Times" w:hAnsi="Times" w:cs="Times"/>
          <w:sz w:val="22"/>
          <w:szCs w:val="22"/>
        </w:rPr>
        <w:t>which</w:t>
      </w:r>
      <w:proofErr w:type="gramEnd"/>
      <w:r w:rsidRPr="001A256E">
        <w:rPr>
          <w:rFonts w:ascii="Times" w:hAnsi="Times" w:cs="Times"/>
          <w:sz w:val="22"/>
          <w:szCs w:val="22"/>
        </w:rPr>
        <w:t xml:space="preserve"> forms </w:t>
      </w:r>
      <w:r w:rsidRPr="001A256E">
        <w:rPr>
          <w:rFonts w:ascii="Times" w:hAnsi="Times" w:cs="Times"/>
          <w:color w:val="FB0007"/>
          <w:sz w:val="22"/>
          <w:szCs w:val="22"/>
        </w:rPr>
        <w:t xml:space="preserve">spindle </w:t>
      </w:r>
      <w:proofErr w:type="spellStart"/>
      <w:r w:rsidRPr="001A256E">
        <w:rPr>
          <w:rFonts w:ascii="Times" w:hAnsi="Times" w:cs="Times"/>
          <w:color w:val="FB0007"/>
          <w:sz w:val="22"/>
          <w:szCs w:val="22"/>
        </w:rPr>
        <w:t>fibres</w:t>
      </w:r>
      <w:proofErr w:type="spellEnd"/>
      <w:r w:rsidRPr="001A256E">
        <w:rPr>
          <w:rFonts w:ascii="Times" w:hAnsi="Times" w:cs="Times"/>
          <w:color w:val="FB0007"/>
          <w:sz w:val="22"/>
          <w:szCs w:val="22"/>
        </w:rPr>
        <w:t xml:space="preserve"> </w:t>
      </w:r>
      <w:r w:rsidRPr="001A256E">
        <w:rPr>
          <w:rFonts w:ascii="Times" w:hAnsi="Times" w:cs="Times"/>
          <w:sz w:val="22"/>
          <w:szCs w:val="22"/>
        </w:rPr>
        <w:t xml:space="preserve">– a form of </w:t>
      </w:r>
      <w:r w:rsidRPr="001A256E">
        <w:rPr>
          <w:rFonts w:ascii="Times" w:hAnsi="Times" w:cs="Times"/>
          <w:color w:val="FB0007"/>
          <w:sz w:val="22"/>
          <w:szCs w:val="22"/>
        </w:rPr>
        <w:t>microtubule</w:t>
      </w:r>
      <w:r w:rsidRPr="001A256E">
        <w:rPr>
          <w:rFonts w:ascii="Times" w:hAnsi="Times" w:cs="Times"/>
          <w:sz w:val="22"/>
          <w:szCs w:val="22"/>
        </w:rPr>
        <w:t>.</w:t>
      </w:r>
    </w:p>
    <w:p w14:paraId="3C6EC4B8"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sz w:val="22"/>
          <w:szCs w:val="22"/>
        </w:rPr>
        <w:t xml:space="preserve">II. </w:t>
      </w:r>
      <w:r w:rsidRPr="001A256E">
        <w:rPr>
          <w:rFonts w:ascii="Times" w:hAnsi="Times" w:cs="Times"/>
          <w:color w:val="0000FF"/>
          <w:sz w:val="22"/>
          <w:szCs w:val="22"/>
        </w:rPr>
        <w:t>Metaphase</w:t>
      </w:r>
    </w:p>
    <w:p w14:paraId="007D8CE8"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sz w:val="22"/>
          <w:szCs w:val="22"/>
        </w:rPr>
        <w:t xml:space="preserve">The chromosomes are moved to the equator of the cell, and the centromeres are attached to the spindle </w:t>
      </w:r>
      <w:proofErr w:type="spellStart"/>
      <w:r w:rsidRPr="001A256E">
        <w:rPr>
          <w:rFonts w:ascii="Times" w:hAnsi="Times" w:cs="Times"/>
          <w:sz w:val="22"/>
          <w:szCs w:val="22"/>
        </w:rPr>
        <w:t>fibres</w:t>
      </w:r>
      <w:proofErr w:type="spellEnd"/>
      <w:r w:rsidRPr="001A256E">
        <w:rPr>
          <w:rFonts w:ascii="Times" w:hAnsi="Times" w:cs="Times"/>
          <w:sz w:val="22"/>
          <w:szCs w:val="22"/>
        </w:rPr>
        <w:t>, so that the sister chromatids line up in the centre of the cell.</w:t>
      </w:r>
    </w:p>
    <w:p w14:paraId="6B934D63"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sz w:val="22"/>
          <w:szCs w:val="22"/>
        </w:rPr>
        <w:t xml:space="preserve">III. </w:t>
      </w:r>
      <w:r w:rsidRPr="001A256E">
        <w:rPr>
          <w:rFonts w:ascii="Times" w:hAnsi="Times" w:cs="Times"/>
          <w:color w:val="0000FF"/>
          <w:sz w:val="22"/>
          <w:szCs w:val="22"/>
        </w:rPr>
        <w:t>Anaphase</w:t>
      </w:r>
    </w:p>
    <w:p w14:paraId="0D0CB625"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sz w:val="22"/>
          <w:szCs w:val="22"/>
        </w:rPr>
        <w:t xml:space="preserve">The centromeres of each chromosome divide and are pulled apart by the contraction of the spindle </w:t>
      </w:r>
      <w:proofErr w:type="spellStart"/>
      <w:r w:rsidRPr="001A256E">
        <w:rPr>
          <w:rFonts w:ascii="Times" w:hAnsi="Times" w:cs="Times"/>
          <w:sz w:val="22"/>
          <w:szCs w:val="22"/>
        </w:rPr>
        <w:t>fibres</w:t>
      </w:r>
      <w:proofErr w:type="spellEnd"/>
      <w:r w:rsidRPr="001A256E">
        <w:rPr>
          <w:rFonts w:ascii="Times" w:hAnsi="Times" w:cs="Times"/>
          <w:sz w:val="22"/>
          <w:szCs w:val="22"/>
        </w:rPr>
        <w:t xml:space="preserve">, thus moving the </w:t>
      </w:r>
      <w:r w:rsidRPr="001A256E">
        <w:rPr>
          <w:rFonts w:ascii="Times" w:hAnsi="Times" w:cs="Times"/>
          <w:color w:val="FB0007"/>
          <w:sz w:val="22"/>
          <w:szCs w:val="22"/>
        </w:rPr>
        <w:t xml:space="preserve">chromosomes </w:t>
      </w:r>
      <w:r w:rsidRPr="001A256E">
        <w:rPr>
          <w:rFonts w:ascii="Times" w:hAnsi="Times" w:cs="Times"/>
          <w:sz w:val="22"/>
          <w:szCs w:val="22"/>
        </w:rPr>
        <w:t>(</w:t>
      </w:r>
      <w:r w:rsidRPr="001A256E">
        <w:rPr>
          <w:rFonts w:ascii="Times" w:hAnsi="Times" w:cs="Times"/>
          <w:color w:val="0000FF"/>
          <w:sz w:val="22"/>
          <w:szCs w:val="22"/>
        </w:rPr>
        <w:t>as they must now be called</w:t>
      </w:r>
      <w:r w:rsidRPr="001A256E">
        <w:rPr>
          <w:rFonts w:ascii="Times" w:hAnsi="Times" w:cs="Times"/>
          <w:sz w:val="22"/>
          <w:szCs w:val="22"/>
        </w:rPr>
        <w:t>) to opposite poles of the cell.</w:t>
      </w:r>
    </w:p>
    <w:p w14:paraId="3BB46D1A"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sz w:val="22"/>
          <w:szCs w:val="22"/>
        </w:rPr>
        <w:t xml:space="preserve">IV. </w:t>
      </w:r>
      <w:proofErr w:type="spellStart"/>
      <w:r w:rsidRPr="001A256E">
        <w:rPr>
          <w:rFonts w:ascii="Times" w:hAnsi="Times" w:cs="Times"/>
          <w:color w:val="0000FF"/>
          <w:sz w:val="22"/>
          <w:szCs w:val="22"/>
        </w:rPr>
        <w:t>Telophase</w:t>
      </w:r>
      <w:proofErr w:type="spellEnd"/>
    </w:p>
    <w:p w14:paraId="13CA591D"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sz w:val="22"/>
          <w:szCs w:val="22"/>
        </w:rPr>
        <w:t>1. After the chromosomes reach the poles, the spindle disappears and the chromosomes return to their functional chromatin state by rehydrating and uncoiling.</w:t>
      </w:r>
    </w:p>
    <w:p w14:paraId="54C958C5"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sz w:val="22"/>
          <w:szCs w:val="22"/>
        </w:rPr>
        <w:t xml:space="preserve">2. A new </w:t>
      </w:r>
      <w:r w:rsidRPr="001A256E">
        <w:rPr>
          <w:rFonts w:ascii="Times" w:hAnsi="Times" w:cs="Times"/>
          <w:color w:val="FB0007"/>
          <w:sz w:val="22"/>
          <w:szCs w:val="22"/>
        </w:rPr>
        <w:t xml:space="preserve">nuclear envelope </w:t>
      </w:r>
      <w:r w:rsidRPr="001A256E">
        <w:rPr>
          <w:rFonts w:ascii="Times" w:hAnsi="Times" w:cs="Times"/>
          <w:sz w:val="22"/>
          <w:szCs w:val="22"/>
        </w:rPr>
        <w:t xml:space="preserve">begins to form around the chromosomes at each end of the cell, each with its own nucleolus. With mitosis now over, </w:t>
      </w:r>
      <w:r w:rsidRPr="001A256E">
        <w:rPr>
          <w:rFonts w:ascii="Times" w:hAnsi="Times" w:cs="Times"/>
          <w:color w:val="FB0007"/>
          <w:sz w:val="22"/>
          <w:szCs w:val="22"/>
        </w:rPr>
        <w:t xml:space="preserve">cytokinesis </w:t>
      </w:r>
      <w:r w:rsidRPr="001A256E">
        <w:rPr>
          <w:rFonts w:ascii="Times" w:hAnsi="Times" w:cs="Times"/>
          <w:sz w:val="22"/>
          <w:szCs w:val="22"/>
        </w:rPr>
        <w:t>can begin.</w:t>
      </w:r>
    </w:p>
    <w:p w14:paraId="4B5F4FFD"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color w:val="0000FF"/>
          <w:sz w:val="22"/>
          <w:szCs w:val="22"/>
        </w:rPr>
        <w:t>C. CYTOKINESIS</w:t>
      </w:r>
    </w:p>
    <w:p w14:paraId="228C6F42"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color w:val="0F7003"/>
          <w:sz w:val="22"/>
          <w:szCs w:val="22"/>
        </w:rPr>
        <w:t>1. Following mitosis, cytokinesis completes the process of cell division. The two cells formed are roughly equal in size. It is rather different in animal and plant cells:</w:t>
      </w:r>
    </w:p>
    <w:p w14:paraId="0095025C"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color w:val="0F7003"/>
          <w:sz w:val="22"/>
          <w:szCs w:val="22"/>
        </w:rPr>
        <w:t>I. Animal cells. The cytoplasm divides by the pinching of the cell in the middle</w:t>
      </w:r>
      <w:proofErr w:type="gramStart"/>
      <w:r w:rsidRPr="001A256E">
        <w:rPr>
          <w:rFonts w:ascii="Times" w:hAnsi="Times" w:cs="Times"/>
          <w:color w:val="0F7003"/>
          <w:sz w:val="22"/>
          <w:szCs w:val="22"/>
        </w:rPr>
        <w:t>. </w:t>
      </w:r>
      <w:proofErr w:type="gramEnd"/>
      <w:r w:rsidRPr="001A256E">
        <w:rPr>
          <w:rFonts w:ascii="Times" w:hAnsi="Times" w:cs="Times"/>
          <w:color w:val="0F7003"/>
          <w:sz w:val="22"/>
          <w:szCs w:val="22"/>
        </w:rPr>
        <w:t>II. Plant cells. In a plant cell, a new cell wall begins to form across the centre of the cell, along the line of the cell plate (or middle lamella), which is made of pectin. A new cellulose cell wall is then laid down on both side of this, and new cell membranes form inside that, leaving gaps through which the cytoplasm of one cell links to that of its sister. These gaps</w:t>
      </w:r>
    </w:p>
    <w:p w14:paraId="6F882C8E" w14:textId="77777777" w:rsidR="001A256E" w:rsidRPr="001A256E" w:rsidRDefault="001A256E" w:rsidP="001A256E">
      <w:pPr>
        <w:widowControl w:val="0"/>
        <w:autoSpaceDE w:val="0"/>
        <w:autoSpaceDN w:val="0"/>
        <w:adjustRightInd w:val="0"/>
        <w:spacing w:after="240"/>
        <w:rPr>
          <w:rFonts w:ascii="Times" w:hAnsi="Times" w:cs="Times"/>
          <w:sz w:val="22"/>
          <w:szCs w:val="22"/>
        </w:rPr>
      </w:pPr>
      <w:proofErr w:type="gramStart"/>
      <w:r w:rsidRPr="001A256E">
        <w:rPr>
          <w:rFonts w:ascii="Times" w:hAnsi="Times" w:cs="Times"/>
          <w:color w:val="0F7003"/>
          <w:sz w:val="22"/>
          <w:szCs w:val="22"/>
        </w:rPr>
        <w:t>are</w:t>
      </w:r>
      <w:proofErr w:type="gramEnd"/>
      <w:r w:rsidRPr="001A256E">
        <w:rPr>
          <w:rFonts w:ascii="Times" w:hAnsi="Times" w:cs="Times"/>
          <w:color w:val="0F7003"/>
          <w:sz w:val="22"/>
          <w:szCs w:val="22"/>
        </w:rPr>
        <w:t xml:space="preserve"> known as </w:t>
      </w:r>
      <w:proofErr w:type="spellStart"/>
      <w:r w:rsidRPr="001A256E">
        <w:rPr>
          <w:rFonts w:ascii="Times" w:hAnsi="Times" w:cs="Times"/>
          <w:color w:val="0F7003"/>
          <w:sz w:val="22"/>
          <w:szCs w:val="22"/>
        </w:rPr>
        <w:t>plasmodesma</w:t>
      </w:r>
      <w:proofErr w:type="spellEnd"/>
      <w:r w:rsidRPr="001A256E">
        <w:rPr>
          <w:rFonts w:ascii="Times" w:hAnsi="Times" w:cs="Times"/>
          <w:color w:val="0F7003"/>
          <w:sz w:val="22"/>
          <w:szCs w:val="22"/>
        </w:rPr>
        <w:t xml:space="preserve"> (pl. plasmodesmata).</w:t>
      </w:r>
    </w:p>
    <w:p w14:paraId="56223913" w14:textId="0637FD6A" w:rsidR="001A256E" w:rsidRPr="001A256E" w:rsidRDefault="001A256E" w:rsidP="001A256E">
      <w:pPr>
        <w:widowControl w:val="0"/>
        <w:autoSpaceDE w:val="0"/>
        <w:autoSpaceDN w:val="0"/>
        <w:adjustRightInd w:val="0"/>
        <w:rPr>
          <w:rFonts w:ascii="Times" w:hAnsi="Times" w:cs="Times"/>
          <w:sz w:val="22"/>
          <w:szCs w:val="22"/>
        </w:rPr>
      </w:pPr>
      <w:r w:rsidRPr="001A256E">
        <w:rPr>
          <w:rFonts w:ascii="Times" w:hAnsi="Times" w:cs="Times"/>
          <w:noProof/>
          <w:sz w:val="22"/>
          <w:szCs w:val="22"/>
        </w:rPr>
        <w:drawing>
          <wp:inline distT="0" distB="0" distL="0" distR="0" wp14:anchorId="18878ED5" wp14:editId="33275015">
            <wp:extent cx="2806700" cy="1498600"/>
            <wp:effectExtent l="0" t="0" r="1270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06700" cy="1498600"/>
                    </a:xfrm>
                    <a:prstGeom prst="rect">
                      <a:avLst/>
                    </a:prstGeom>
                    <a:noFill/>
                    <a:ln>
                      <a:noFill/>
                    </a:ln>
                  </pic:spPr>
                </pic:pic>
              </a:graphicData>
            </a:graphic>
          </wp:inline>
        </w:drawing>
      </w:r>
      <w:r w:rsidRPr="001A256E">
        <w:rPr>
          <w:rFonts w:ascii="Times" w:hAnsi="Times" w:cs="Times"/>
          <w:sz w:val="22"/>
          <w:szCs w:val="22"/>
        </w:rPr>
        <w:t xml:space="preserve"> </w:t>
      </w:r>
      <w:r w:rsidRPr="001A256E">
        <w:rPr>
          <w:rFonts w:ascii="Times" w:hAnsi="Times" w:cs="Times"/>
          <w:noProof/>
          <w:sz w:val="22"/>
          <w:szCs w:val="22"/>
        </w:rPr>
        <w:drawing>
          <wp:inline distT="0" distB="0" distL="0" distR="0" wp14:anchorId="237F2D4A" wp14:editId="16BDD77D">
            <wp:extent cx="2794000" cy="16764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4000" cy="1676400"/>
                    </a:xfrm>
                    <a:prstGeom prst="rect">
                      <a:avLst/>
                    </a:prstGeom>
                    <a:noFill/>
                    <a:ln>
                      <a:noFill/>
                    </a:ln>
                  </pic:spPr>
                </pic:pic>
              </a:graphicData>
            </a:graphic>
          </wp:inline>
        </w:drawing>
      </w:r>
      <w:r w:rsidRPr="001A256E">
        <w:rPr>
          <w:rFonts w:ascii="Times" w:hAnsi="Times" w:cs="Times"/>
          <w:sz w:val="22"/>
          <w:szCs w:val="22"/>
        </w:rPr>
        <w:t xml:space="preserve"> </w:t>
      </w:r>
      <w:r w:rsidRPr="001A256E">
        <w:rPr>
          <w:rFonts w:ascii="Times" w:hAnsi="Times" w:cs="Times"/>
          <w:noProof/>
          <w:sz w:val="22"/>
          <w:szCs w:val="22"/>
        </w:rPr>
        <w:drawing>
          <wp:inline distT="0" distB="0" distL="0" distR="0" wp14:anchorId="60F9344A" wp14:editId="39D6771E">
            <wp:extent cx="2794000" cy="16256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94000" cy="1625600"/>
                    </a:xfrm>
                    <a:prstGeom prst="rect">
                      <a:avLst/>
                    </a:prstGeom>
                    <a:noFill/>
                    <a:ln>
                      <a:noFill/>
                    </a:ln>
                  </pic:spPr>
                </pic:pic>
              </a:graphicData>
            </a:graphic>
          </wp:inline>
        </w:drawing>
      </w:r>
      <w:r w:rsidRPr="001A256E">
        <w:rPr>
          <w:rFonts w:ascii="Times" w:hAnsi="Times" w:cs="Times"/>
          <w:sz w:val="22"/>
          <w:szCs w:val="22"/>
        </w:rPr>
        <w:t xml:space="preserve"> </w:t>
      </w:r>
      <w:r w:rsidRPr="001A256E">
        <w:rPr>
          <w:rFonts w:ascii="Times" w:hAnsi="Times" w:cs="Times"/>
          <w:noProof/>
          <w:sz w:val="22"/>
          <w:szCs w:val="22"/>
        </w:rPr>
        <w:drawing>
          <wp:inline distT="0" distB="0" distL="0" distR="0" wp14:anchorId="5357F4DD" wp14:editId="55B9B302">
            <wp:extent cx="2755900" cy="1739900"/>
            <wp:effectExtent l="0" t="0" r="12700" b="1270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55900" cy="1739900"/>
                    </a:xfrm>
                    <a:prstGeom prst="rect">
                      <a:avLst/>
                    </a:prstGeom>
                    <a:noFill/>
                    <a:ln>
                      <a:noFill/>
                    </a:ln>
                  </pic:spPr>
                </pic:pic>
              </a:graphicData>
            </a:graphic>
          </wp:inline>
        </w:drawing>
      </w:r>
    </w:p>
    <w:p w14:paraId="79F46C16" w14:textId="77777777" w:rsidR="001A256E" w:rsidRPr="001A256E" w:rsidRDefault="001A256E" w:rsidP="001A256E">
      <w:pPr>
        <w:widowControl w:val="0"/>
        <w:autoSpaceDE w:val="0"/>
        <w:autoSpaceDN w:val="0"/>
        <w:adjustRightInd w:val="0"/>
        <w:spacing w:after="240"/>
        <w:rPr>
          <w:rFonts w:ascii="Times" w:hAnsi="Times" w:cs="Times"/>
          <w:sz w:val="22"/>
          <w:szCs w:val="22"/>
        </w:rPr>
      </w:pPr>
      <w:r w:rsidRPr="001A256E">
        <w:rPr>
          <w:rFonts w:ascii="Times" w:hAnsi="Times" w:cs="Times"/>
          <w:color w:val="0000FF"/>
          <w:sz w:val="22"/>
          <w:szCs w:val="22"/>
        </w:rPr>
        <w:t>MEIOSIS</w:t>
      </w:r>
    </w:p>
    <w:p w14:paraId="30E36E32" w14:textId="2637ACDB" w:rsidR="001A256E" w:rsidRDefault="001A256E" w:rsidP="001A256E">
      <w:pPr>
        <w:widowControl w:val="0"/>
        <w:autoSpaceDE w:val="0"/>
        <w:autoSpaceDN w:val="0"/>
        <w:adjustRightInd w:val="0"/>
        <w:rPr>
          <w:rFonts w:ascii="Times" w:hAnsi="Times" w:cs="Times"/>
        </w:rPr>
      </w:pPr>
      <w:r>
        <w:rPr>
          <w:rFonts w:ascii="Times" w:hAnsi="Times" w:cs="Times"/>
          <w:noProof/>
        </w:rPr>
        <w:drawing>
          <wp:inline distT="0" distB="0" distL="0" distR="0" wp14:anchorId="7059B765" wp14:editId="4691857A">
            <wp:extent cx="5058410" cy="274320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58784" cy="2743403"/>
                    </a:xfrm>
                    <a:prstGeom prst="rect">
                      <a:avLst/>
                    </a:prstGeom>
                    <a:noFill/>
                    <a:ln>
                      <a:noFill/>
                    </a:ln>
                  </pic:spPr>
                </pic:pic>
              </a:graphicData>
            </a:graphic>
          </wp:inline>
        </w:drawing>
      </w:r>
    </w:p>
    <w:p w14:paraId="200744B7" w14:textId="77777777" w:rsidR="001A256E" w:rsidRPr="001A256E" w:rsidRDefault="001A256E" w:rsidP="001A256E">
      <w:pPr>
        <w:widowControl w:val="0"/>
        <w:autoSpaceDE w:val="0"/>
        <w:autoSpaceDN w:val="0"/>
        <w:adjustRightInd w:val="0"/>
        <w:spacing w:after="240"/>
        <w:rPr>
          <w:rFonts w:ascii="Times" w:hAnsi="Times" w:cs="Times"/>
        </w:rPr>
      </w:pPr>
      <w:r w:rsidRPr="001A256E">
        <w:rPr>
          <w:rFonts w:ascii="Times" w:hAnsi="Times" w:cs="Times"/>
        </w:rPr>
        <w:t xml:space="preserve">Meiosis is a nuclear division that reduces the number of chromosomes in new cells to half the original number (diploid, 2N 􏰀 haploid, N). This counteracts the fusion of cells in </w:t>
      </w:r>
      <w:proofErr w:type="spellStart"/>
      <w:r w:rsidRPr="001A256E">
        <w:rPr>
          <w:rFonts w:ascii="Times" w:hAnsi="Times" w:cs="Times"/>
        </w:rPr>
        <w:t>fertilisation</w:t>
      </w:r>
      <w:proofErr w:type="spellEnd"/>
      <w:r w:rsidRPr="001A256E">
        <w:rPr>
          <w:rFonts w:ascii="Times" w:hAnsi="Times" w:cs="Times"/>
        </w:rPr>
        <w:t xml:space="preserve"> (haploid, N 􏰀 diploid, 2N). Crucially, it also </w:t>
      </w:r>
      <w:r w:rsidRPr="001A256E">
        <w:rPr>
          <w:rFonts w:ascii="Times" w:hAnsi="Times" w:cs="Times"/>
          <w:color w:val="0000FF"/>
        </w:rPr>
        <w:t>produces unique gametes</w:t>
      </w:r>
      <w:r w:rsidRPr="001A256E">
        <w:rPr>
          <w:rFonts w:ascii="Times" w:hAnsi="Times" w:cs="Times"/>
        </w:rPr>
        <w:t xml:space="preserve">, which means that </w:t>
      </w:r>
      <w:r w:rsidRPr="001A256E">
        <w:rPr>
          <w:rFonts w:ascii="Times" w:hAnsi="Times" w:cs="Times"/>
          <w:color w:val="0000FF"/>
        </w:rPr>
        <w:t>sexual reproduction results in variation</w:t>
      </w:r>
      <w:r w:rsidRPr="001A256E">
        <w:rPr>
          <w:rFonts w:ascii="Times" w:hAnsi="Times" w:cs="Times"/>
        </w:rPr>
        <w:t xml:space="preserve">, the raw material for evolution. Whilst mitosis can occur anywhere in an animal, meiosis is confined to the </w:t>
      </w:r>
      <w:r w:rsidRPr="001A256E">
        <w:rPr>
          <w:rFonts w:ascii="Times" w:hAnsi="Times" w:cs="Times"/>
          <w:color w:val="FB0007"/>
        </w:rPr>
        <w:t xml:space="preserve">gonads </w:t>
      </w:r>
      <w:r w:rsidRPr="001A256E">
        <w:rPr>
          <w:rFonts w:ascii="Times" w:hAnsi="Times" w:cs="Times"/>
        </w:rPr>
        <w:t>(sex organs).</w:t>
      </w:r>
    </w:p>
    <w:p w14:paraId="51E3DE12" w14:textId="77777777" w:rsidR="001A256E" w:rsidRPr="001A256E" w:rsidRDefault="001A256E" w:rsidP="001A256E">
      <w:pPr>
        <w:widowControl w:val="0"/>
        <w:autoSpaceDE w:val="0"/>
        <w:autoSpaceDN w:val="0"/>
        <w:adjustRightInd w:val="0"/>
        <w:spacing w:after="240"/>
        <w:rPr>
          <w:rFonts w:ascii="Times" w:hAnsi="Times" w:cs="Times"/>
        </w:rPr>
      </w:pPr>
      <w:r w:rsidRPr="001A256E">
        <w:rPr>
          <w:rFonts w:ascii="Times" w:hAnsi="Times" w:cs="Times"/>
        </w:rPr>
        <w:t xml:space="preserve">1. Most organisms reproduce sexually, by the fusion of separate male (= </w:t>
      </w:r>
      <w:r w:rsidRPr="001A256E">
        <w:rPr>
          <w:rFonts w:ascii="Times" w:hAnsi="Times" w:cs="Times"/>
          <w:color w:val="FB0007"/>
        </w:rPr>
        <w:t>sperm</w:t>
      </w:r>
      <w:r w:rsidRPr="001A256E">
        <w:rPr>
          <w:rFonts w:ascii="Times" w:hAnsi="Times" w:cs="Times"/>
        </w:rPr>
        <w:t xml:space="preserve">) and female (= </w:t>
      </w:r>
      <w:r w:rsidRPr="001A256E">
        <w:rPr>
          <w:rFonts w:ascii="Times" w:hAnsi="Times" w:cs="Times"/>
          <w:color w:val="FB0007"/>
        </w:rPr>
        <w:t xml:space="preserve">egg </w:t>
      </w:r>
      <w:r w:rsidRPr="001A256E">
        <w:rPr>
          <w:rFonts w:ascii="Times" w:hAnsi="Times" w:cs="Times"/>
        </w:rPr>
        <w:t xml:space="preserve">or </w:t>
      </w:r>
      <w:r w:rsidRPr="001A256E">
        <w:rPr>
          <w:rFonts w:ascii="Times" w:hAnsi="Times" w:cs="Times"/>
          <w:color w:val="FB0007"/>
        </w:rPr>
        <w:t>ovum</w:t>
      </w:r>
      <w:r w:rsidRPr="001A256E">
        <w:rPr>
          <w:rFonts w:ascii="Times" w:hAnsi="Times" w:cs="Times"/>
        </w:rPr>
        <w:t>) gametes. Eggs are much larger and non-motile; sperm are the smallest human cell and swim by means of a flagellum. Reproduction therefore depends on water.</w:t>
      </w:r>
    </w:p>
    <w:p w14:paraId="2DCB3E38" w14:textId="77777777" w:rsidR="001A256E" w:rsidRPr="001A256E" w:rsidRDefault="001A256E" w:rsidP="001A256E">
      <w:pPr>
        <w:widowControl w:val="0"/>
        <w:autoSpaceDE w:val="0"/>
        <w:autoSpaceDN w:val="0"/>
        <w:adjustRightInd w:val="0"/>
        <w:spacing w:after="240"/>
        <w:rPr>
          <w:rFonts w:ascii="Times" w:hAnsi="Times" w:cs="Times"/>
        </w:rPr>
      </w:pPr>
      <w:r w:rsidRPr="001A256E">
        <w:rPr>
          <w:rFonts w:ascii="Times" w:hAnsi="Times" w:cs="Times"/>
        </w:rPr>
        <w:t>2. Meiosis is the second type of nuclear division, but in this case the number of chromosomes is halved. As in mitosis, meiosis is followed by cytokinesis. It is otherwise very different:</w:t>
      </w:r>
    </w:p>
    <w:p w14:paraId="691EB079" w14:textId="77777777" w:rsidR="001A256E" w:rsidRPr="001A256E" w:rsidRDefault="001A256E" w:rsidP="001A256E">
      <w:pPr>
        <w:widowControl w:val="0"/>
        <w:numPr>
          <w:ilvl w:val="0"/>
          <w:numId w:val="5"/>
        </w:numPr>
        <w:tabs>
          <w:tab w:val="left" w:pos="220"/>
          <w:tab w:val="left" w:pos="720"/>
        </w:tabs>
        <w:autoSpaceDE w:val="0"/>
        <w:autoSpaceDN w:val="0"/>
        <w:adjustRightInd w:val="0"/>
        <w:spacing w:after="320"/>
        <w:ind w:hanging="720"/>
        <w:rPr>
          <w:rFonts w:ascii="Times" w:hAnsi="Times" w:cs="Times"/>
        </w:rPr>
      </w:pPr>
      <w:r w:rsidRPr="001A256E">
        <w:rPr>
          <w:rFonts w:ascii="Times" w:hAnsi="Times" w:cs="Times"/>
        </w:rPr>
        <w:t xml:space="preserve">Meiosis produces daughter cells with half the number of chromosomes of the parent cell, i.e. the cell goes from diploid to haploid. </w:t>
      </w:r>
    </w:p>
    <w:p w14:paraId="596512C2" w14:textId="77777777" w:rsidR="001A256E" w:rsidRPr="001A256E" w:rsidRDefault="001A256E" w:rsidP="001A256E">
      <w:pPr>
        <w:widowControl w:val="0"/>
        <w:numPr>
          <w:ilvl w:val="0"/>
          <w:numId w:val="5"/>
        </w:numPr>
        <w:tabs>
          <w:tab w:val="left" w:pos="220"/>
          <w:tab w:val="left" w:pos="720"/>
        </w:tabs>
        <w:autoSpaceDE w:val="0"/>
        <w:autoSpaceDN w:val="0"/>
        <w:adjustRightInd w:val="0"/>
        <w:spacing w:after="320"/>
        <w:ind w:hanging="720"/>
        <w:rPr>
          <w:rFonts w:ascii="Times" w:hAnsi="Times" w:cs="Times"/>
        </w:rPr>
      </w:pPr>
      <w:r w:rsidRPr="001A256E">
        <w:rPr>
          <w:rFonts w:ascii="Times" w:hAnsi="Times" w:cs="Times"/>
          <w:color w:val="0000FF"/>
        </w:rPr>
        <w:t>Meiosis consists of two nuclear divisions</w:t>
      </w:r>
      <w:r w:rsidRPr="001A256E">
        <w:rPr>
          <w:rFonts w:ascii="Times" w:hAnsi="Times" w:cs="Times"/>
        </w:rPr>
        <w:t xml:space="preserve">, resulting in </w:t>
      </w:r>
      <w:r w:rsidRPr="001A256E">
        <w:rPr>
          <w:rFonts w:ascii="Times" w:hAnsi="Times" w:cs="Times"/>
          <w:color w:val="0000FF"/>
        </w:rPr>
        <w:t>four haploid daughter cells</w:t>
      </w:r>
      <w:r w:rsidRPr="001A256E">
        <w:rPr>
          <w:rFonts w:ascii="Times" w:hAnsi="Times" w:cs="Times"/>
        </w:rPr>
        <w:t xml:space="preserve">. </w:t>
      </w:r>
    </w:p>
    <w:p w14:paraId="158D7F89" w14:textId="77777777" w:rsidR="001A256E" w:rsidRPr="001A256E" w:rsidRDefault="001A256E" w:rsidP="001A256E">
      <w:pPr>
        <w:widowControl w:val="0"/>
        <w:numPr>
          <w:ilvl w:val="0"/>
          <w:numId w:val="5"/>
        </w:numPr>
        <w:tabs>
          <w:tab w:val="left" w:pos="220"/>
          <w:tab w:val="left" w:pos="720"/>
        </w:tabs>
        <w:autoSpaceDE w:val="0"/>
        <w:autoSpaceDN w:val="0"/>
        <w:adjustRightInd w:val="0"/>
        <w:spacing w:after="320"/>
        <w:ind w:hanging="720"/>
        <w:rPr>
          <w:rFonts w:ascii="Times" w:hAnsi="Times" w:cs="Times"/>
        </w:rPr>
      </w:pPr>
      <w:r w:rsidRPr="001A256E">
        <w:rPr>
          <w:rFonts w:ascii="Times" w:hAnsi="Times" w:cs="Times"/>
        </w:rPr>
        <w:t xml:space="preserve">The cells produced by meiosis are not all alike. Each cell is unique and </w:t>
      </w:r>
      <w:proofErr w:type="gramStart"/>
      <w:r w:rsidRPr="001A256E">
        <w:rPr>
          <w:rFonts w:ascii="Times" w:hAnsi="Times" w:cs="Times"/>
        </w:rPr>
        <w:t>this variation is produced by two processes</w:t>
      </w:r>
      <w:proofErr w:type="gramEnd"/>
      <w:r w:rsidRPr="001A256E">
        <w:rPr>
          <w:rFonts w:ascii="Times" w:hAnsi="Times" w:cs="Times"/>
        </w:rPr>
        <w:t xml:space="preserve"> – </w:t>
      </w:r>
      <w:r w:rsidRPr="001A256E">
        <w:rPr>
          <w:rFonts w:ascii="Times" w:hAnsi="Times" w:cs="Times"/>
          <w:color w:val="FB0007"/>
        </w:rPr>
        <w:t xml:space="preserve">independent segregation </w:t>
      </w:r>
      <w:r w:rsidRPr="001A256E">
        <w:rPr>
          <w:rFonts w:ascii="Times" w:hAnsi="Times" w:cs="Times"/>
        </w:rPr>
        <w:t>of the chromosomes and by  </w:t>
      </w:r>
      <w:r w:rsidRPr="001A256E">
        <w:rPr>
          <w:rFonts w:ascii="Times" w:hAnsi="Times" w:cs="Times"/>
          <w:color w:val="FB0007"/>
        </w:rPr>
        <w:t>crossing-over</w:t>
      </w:r>
      <w:r w:rsidRPr="001A256E">
        <w:rPr>
          <w:rFonts w:ascii="Times" w:hAnsi="Times" w:cs="Times"/>
        </w:rPr>
        <w:t xml:space="preserve">. Both take place during Meiosis I. </w:t>
      </w:r>
    </w:p>
    <w:p w14:paraId="70626330" w14:textId="77777777" w:rsidR="001A256E" w:rsidRPr="001A256E" w:rsidRDefault="001A256E" w:rsidP="001A256E">
      <w:pPr>
        <w:widowControl w:val="0"/>
        <w:autoSpaceDE w:val="0"/>
        <w:autoSpaceDN w:val="0"/>
        <w:adjustRightInd w:val="0"/>
        <w:spacing w:after="240"/>
        <w:rPr>
          <w:rFonts w:ascii="Times" w:hAnsi="Times" w:cs="Times"/>
        </w:rPr>
      </w:pPr>
      <w:r w:rsidRPr="001A256E">
        <w:rPr>
          <w:rFonts w:ascii="Times" w:hAnsi="Times" w:cs="Times"/>
          <w:color w:val="0000FF"/>
        </w:rPr>
        <w:t>STAGES OF MEIOSIS</w:t>
      </w:r>
    </w:p>
    <w:p w14:paraId="09842007" w14:textId="77777777" w:rsidR="001A256E" w:rsidRPr="001A256E" w:rsidRDefault="001A256E" w:rsidP="001A256E">
      <w:pPr>
        <w:widowControl w:val="0"/>
        <w:autoSpaceDE w:val="0"/>
        <w:autoSpaceDN w:val="0"/>
        <w:adjustRightInd w:val="0"/>
        <w:spacing w:after="240"/>
        <w:rPr>
          <w:rFonts w:ascii="Times" w:hAnsi="Times" w:cs="Times"/>
        </w:rPr>
      </w:pPr>
      <w:r w:rsidRPr="001A256E">
        <w:rPr>
          <w:rFonts w:ascii="Times" w:hAnsi="Times" w:cs="Times"/>
        </w:rPr>
        <w:t>Meiosis consists of two divisions</w:t>
      </w:r>
      <w:proofErr w:type="gramStart"/>
      <w:r w:rsidRPr="001A256E">
        <w:rPr>
          <w:rFonts w:ascii="Times" w:hAnsi="Times" w:cs="Times"/>
        </w:rPr>
        <w:t>: </w:t>
      </w:r>
      <w:proofErr w:type="gramEnd"/>
      <w:r w:rsidRPr="001A256E">
        <w:rPr>
          <w:rFonts w:ascii="Times" w:hAnsi="Times" w:cs="Times"/>
        </w:rPr>
        <w:t xml:space="preserve">A. During </w:t>
      </w:r>
      <w:r w:rsidRPr="001A256E">
        <w:rPr>
          <w:rFonts w:ascii="Times" w:hAnsi="Times" w:cs="Times"/>
          <w:color w:val="FB0007"/>
        </w:rPr>
        <w:t xml:space="preserve">meiosis I </w:t>
      </w:r>
      <w:r w:rsidRPr="001A256E">
        <w:rPr>
          <w:rFonts w:ascii="Times" w:hAnsi="Times" w:cs="Times"/>
        </w:rPr>
        <w:t xml:space="preserve">homologous pairs of chromosomes are separated </w:t>
      </w:r>
      <w:r w:rsidRPr="001A256E">
        <w:rPr>
          <w:rFonts w:ascii="Times" w:hAnsi="Times" w:cs="Times"/>
          <w:color w:val="FB0007"/>
        </w:rPr>
        <w:t>and cells become haploid</w:t>
      </w:r>
      <w:r w:rsidRPr="001A256E">
        <w:rPr>
          <w:rFonts w:ascii="Times" w:hAnsi="Times" w:cs="Times"/>
        </w:rPr>
        <w:t xml:space="preserve">. B. During </w:t>
      </w:r>
      <w:r w:rsidRPr="001A256E">
        <w:rPr>
          <w:rFonts w:ascii="Times" w:hAnsi="Times" w:cs="Times"/>
          <w:color w:val="FB0007"/>
        </w:rPr>
        <w:t xml:space="preserve">meiosis II </w:t>
      </w:r>
      <w:r w:rsidRPr="001A256E">
        <w:rPr>
          <w:rFonts w:ascii="Times" w:hAnsi="Times" w:cs="Times"/>
        </w:rPr>
        <w:t>the sister chromatids of each chromosome are separated (as in mitosis).</w:t>
      </w:r>
    </w:p>
    <w:p w14:paraId="2CCD5C20" w14:textId="77777777" w:rsidR="001A256E" w:rsidRPr="001A256E" w:rsidRDefault="001A256E" w:rsidP="001A256E">
      <w:pPr>
        <w:widowControl w:val="0"/>
        <w:autoSpaceDE w:val="0"/>
        <w:autoSpaceDN w:val="0"/>
        <w:adjustRightInd w:val="0"/>
        <w:spacing w:after="240"/>
        <w:rPr>
          <w:rFonts w:ascii="Times" w:hAnsi="Times" w:cs="Times"/>
        </w:rPr>
      </w:pPr>
      <w:r w:rsidRPr="001A256E">
        <w:rPr>
          <w:rFonts w:ascii="Times" w:hAnsi="Times" w:cs="Times"/>
          <w:color w:val="0000FF"/>
        </w:rPr>
        <w:t>Meiosis I</w:t>
      </w:r>
    </w:p>
    <w:p w14:paraId="5D53F836" w14:textId="77777777" w:rsidR="001A256E" w:rsidRPr="001A256E" w:rsidRDefault="001A256E" w:rsidP="001A256E">
      <w:pPr>
        <w:widowControl w:val="0"/>
        <w:autoSpaceDE w:val="0"/>
        <w:autoSpaceDN w:val="0"/>
        <w:adjustRightInd w:val="0"/>
        <w:spacing w:after="240"/>
        <w:rPr>
          <w:rFonts w:ascii="Times" w:hAnsi="Times" w:cs="Times"/>
        </w:rPr>
      </w:pPr>
      <w:r w:rsidRPr="001A256E">
        <w:rPr>
          <w:rFonts w:ascii="Times" w:hAnsi="Times" w:cs="Times"/>
        </w:rPr>
        <w:t xml:space="preserve">1. At the start of meiosis, each chromosome consists of </w:t>
      </w:r>
      <w:r w:rsidRPr="001A256E">
        <w:rPr>
          <w:rFonts w:ascii="Times" w:hAnsi="Times" w:cs="Times"/>
          <w:color w:val="FB0007"/>
        </w:rPr>
        <w:t>two sister chromatids</w:t>
      </w:r>
      <w:r w:rsidRPr="001A256E">
        <w:rPr>
          <w:rFonts w:ascii="Times" w:hAnsi="Times" w:cs="Times"/>
        </w:rPr>
        <w:t xml:space="preserve">, connected at the centromere. However, meiosis differs from mitosis, in that homologous pairs of chromosomes come together at the start of the meiosis, in a process called </w:t>
      </w:r>
      <w:r w:rsidRPr="001A256E">
        <w:rPr>
          <w:rFonts w:ascii="Times" w:hAnsi="Times" w:cs="Times"/>
          <w:color w:val="FB0007"/>
        </w:rPr>
        <w:t>synapsis</w:t>
      </w:r>
      <w:r w:rsidRPr="001A256E">
        <w:rPr>
          <w:rFonts w:ascii="Times" w:hAnsi="Times" w:cs="Times"/>
        </w:rPr>
        <w:t xml:space="preserve">, forming a </w:t>
      </w:r>
      <w:r w:rsidRPr="001A256E">
        <w:rPr>
          <w:rFonts w:ascii="Times" w:hAnsi="Times" w:cs="Times"/>
          <w:color w:val="FB0007"/>
        </w:rPr>
        <w:t>tetrad</w:t>
      </w:r>
      <w:r w:rsidRPr="001A256E">
        <w:rPr>
          <w:rFonts w:ascii="Times" w:hAnsi="Times" w:cs="Times"/>
        </w:rPr>
        <w:t>.</w:t>
      </w:r>
    </w:p>
    <w:p w14:paraId="79661F7B" w14:textId="77777777" w:rsidR="001A256E" w:rsidRPr="001A256E" w:rsidRDefault="001A256E" w:rsidP="001A256E">
      <w:pPr>
        <w:widowControl w:val="0"/>
        <w:autoSpaceDE w:val="0"/>
        <w:autoSpaceDN w:val="0"/>
        <w:adjustRightInd w:val="0"/>
        <w:spacing w:after="240"/>
        <w:rPr>
          <w:rFonts w:ascii="Times" w:hAnsi="Times" w:cs="Times"/>
        </w:rPr>
      </w:pPr>
      <w:r w:rsidRPr="001A256E">
        <w:rPr>
          <w:rFonts w:ascii="Times" w:hAnsi="Times" w:cs="Times"/>
          <w:color w:val="0000FF"/>
        </w:rPr>
        <w:t>Prophase I.</w:t>
      </w:r>
    </w:p>
    <w:p w14:paraId="5DD2B927" w14:textId="77777777" w:rsidR="001A256E" w:rsidRPr="001A256E" w:rsidRDefault="001A256E" w:rsidP="001A256E">
      <w:pPr>
        <w:widowControl w:val="0"/>
        <w:autoSpaceDE w:val="0"/>
        <w:autoSpaceDN w:val="0"/>
        <w:adjustRightInd w:val="0"/>
        <w:spacing w:after="240"/>
        <w:rPr>
          <w:rFonts w:ascii="Times" w:hAnsi="Times" w:cs="Times"/>
        </w:rPr>
      </w:pPr>
      <w:r w:rsidRPr="001A256E">
        <w:rPr>
          <w:rFonts w:ascii="Times" w:hAnsi="Times" w:cs="Times"/>
        </w:rPr>
        <w:t xml:space="preserve">1. Just as in mitosis, the nucleolus and nuclear membrane disappear, and the centriole divides and forms the spindle. As in mitosis, the chromosomes dehydrate and become thick and visible, but with the chromosomes of each homologous pair tangled together. There are thus </w:t>
      </w:r>
      <w:r w:rsidRPr="001A256E">
        <w:rPr>
          <w:rFonts w:ascii="Times" w:hAnsi="Times" w:cs="Times"/>
          <w:color w:val="0000FF"/>
        </w:rPr>
        <w:t xml:space="preserve">four chromatids in each pair of chromosomes </w:t>
      </w:r>
      <w:r w:rsidRPr="001A256E">
        <w:rPr>
          <w:rFonts w:ascii="Times" w:hAnsi="Times" w:cs="Times"/>
          <w:color w:val="FB0007"/>
        </w:rPr>
        <w:t>(N.B. and so only half as many ‘sets’ visible in diagrams).</w:t>
      </w:r>
    </w:p>
    <w:p w14:paraId="7815F697" w14:textId="77777777" w:rsidR="001A256E" w:rsidRPr="001A256E" w:rsidRDefault="001A256E" w:rsidP="001A256E">
      <w:pPr>
        <w:widowControl w:val="0"/>
        <w:autoSpaceDE w:val="0"/>
        <w:autoSpaceDN w:val="0"/>
        <w:adjustRightInd w:val="0"/>
        <w:spacing w:after="240"/>
        <w:rPr>
          <w:rFonts w:ascii="Times" w:hAnsi="Times" w:cs="Times"/>
        </w:rPr>
      </w:pPr>
      <w:r w:rsidRPr="001A256E">
        <w:rPr>
          <w:rFonts w:ascii="Times" w:hAnsi="Times" w:cs="Times"/>
        </w:rPr>
        <w:t xml:space="preserve">2. Portions of each chromatid may break off and reattach to an adjacent chromatid on the homologous chromosome. The places where this happens are called </w:t>
      </w:r>
      <w:proofErr w:type="spellStart"/>
      <w:r w:rsidRPr="001A256E">
        <w:rPr>
          <w:rFonts w:ascii="Times" w:hAnsi="Times" w:cs="Times"/>
          <w:color w:val="FB0007"/>
        </w:rPr>
        <w:t>chiasma</w:t>
      </w:r>
      <w:proofErr w:type="spellEnd"/>
      <w:r w:rsidRPr="001A256E">
        <w:rPr>
          <w:rFonts w:ascii="Times" w:hAnsi="Times" w:cs="Times"/>
          <w:color w:val="FB0007"/>
        </w:rPr>
        <w:t xml:space="preserve"> </w:t>
      </w:r>
      <w:r w:rsidRPr="001A256E">
        <w:rPr>
          <w:rFonts w:ascii="Times" w:hAnsi="Times" w:cs="Times"/>
        </w:rPr>
        <w:t xml:space="preserve">(pl. </w:t>
      </w:r>
      <w:proofErr w:type="spellStart"/>
      <w:r w:rsidRPr="001A256E">
        <w:rPr>
          <w:rFonts w:ascii="Times" w:hAnsi="Times" w:cs="Times"/>
          <w:color w:val="FB0007"/>
        </w:rPr>
        <w:t>chiasmata</w:t>
      </w:r>
      <w:proofErr w:type="spellEnd"/>
      <w:r w:rsidRPr="001A256E">
        <w:rPr>
          <w:rFonts w:ascii="Times" w:hAnsi="Times" w:cs="Times"/>
        </w:rPr>
        <w:t xml:space="preserve">). The whole process is called </w:t>
      </w:r>
      <w:r w:rsidRPr="001A256E">
        <w:rPr>
          <w:rFonts w:ascii="Times" w:hAnsi="Times" w:cs="Times"/>
          <w:color w:val="FB0007"/>
        </w:rPr>
        <w:t xml:space="preserve">crossing-over </w:t>
      </w:r>
      <w:r w:rsidRPr="001A256E">
        <w:rPr>
          <w:rFonts w:ascii="Times" w:hAnsi="Times" w:cs="Times"/>
        </w:rPr>
        <w:t xml:space="preserve">and it results in unique combination of alleles on each chromatid. </w:t>
      </w:r>
      <w:r w:rsidRPr="001A256E">
        <w:rPr>
          <w:rFonts w:ascii="Times" w:hAnsi="Times" w:cs="Times"/>
          <w:color w:val="0000FF"/>
        </w:rPr>
        <w:t xml:space="preserve">Crossing-over can only take place between genes. </w:t>
      </w:r>
      <w:r w:rsidRPr="001A256E">
        <w:rPr>
          <w:rFonts w:ascii="Times" w:hAnsi="Times" w:cs="Times"/>
        </w:rPr>
        <w:t xml:space="preserve">This is an essential part of the </w:t>
      </w:r>
      <w:r w:rsidRPr="001A256E">
        <w:rPr>
          <w:rFonts w:ascii="Times" w:hAnsi="Times" w:cs="Times"/>
          <w:color w:val="FB0007"/>
        </w:rPr>
        <w:t xml:space="preserve">genetic recombination </w:t>
      </w:r>
      <w:r w:rsidRPr="001A256E">
        <w:rPr>
          <w:rFonts w:ascii="Times" w:hAnsi="Times" w:cs="Times"/>
        </w:rPr>
        <w:t>that takes place in meiosis.</w:t>
      </w:r>
    </w:p>
    <w:p w14:paraId="7DA1EE7F" w14:textId="77777777" w:rsidR="001A256E" w:rsidRPr="001A256E" w:rsidRDefault="001A256E" w:rsidP="001A256E">
      <w:pPr>
        <w:widowControl w:val="0"/>
        <w:autoSpaceDE w:val="0"/>
        <w:autoSpaceDN w:val="0"/>
        <w:adjustRightInd w:val="0"/>
        <w:spacing w:after="240"/>
        <w:rPr>
          <w:rFonts w:ascii="Times" w:hAnsi="Times" w:cs="Times"/>
        </w:rPr>
      </w:pPr>
      <w:r w:rsidRPr="001A256E">
        <w:rPr>
          <w:rFonts w:ascii="Times" w:hAnsi="Times" w:cs="Times"/>
          <w:color w:val="0000FF"/>
        </w:rPr>
        <w:t xml:space="preserve">Metaphase I. </w:t>
      </w:r>
      <w:r w:rsidRPr="001A256E">
        <w:rPr>
          <w:rFonts w:ascii="Times" w:hAnsi="Times" w:cs="Times"/>
        </w:rPr>
        <w:t>Homologous pairs are still together and arranged on the equator of the cell.</w:t>
      </w:r>
    </w:p>
    <w:p w14:paraId="484770DA" w14:textId="77777777" w:rsidR="001A256E" w:rsidRPr="001A256E" w:rsidRDefault="001A256E" w:rsidP="001A256E">
      <w:pPr>
        <w:widowControl w:val="0"/>
        <w:autoSpaceDE w:val="0"/>
        <w:autoSpaceDN w:val="0"/>
        <w:adjustRightInd w:val="0"/>
        <w:spacing w:after="240"/>
        <w:rPr>
          <w:rFonts w:ascii="Times" w:hAnsi="Times" w:cs="Times"/>
        </w:rPr>
      </w:pPr>
      <w:r w:rsidRPr="001A256E">
        <w:rPr>
          <w:rFonts w:ascii="Times" w:hAnsi="Times" w:cs="Times"/>
          <w:color w:val="0000FF"/>
        </w:rPr>
        <w:t xml:space="preserve">Anaphase I. </w:t>
      </w:r>
      <w:r w:rsidRPr="001A256E">
        <w:rPr>
          <w:rFonts w:ascii="Times" w:hAnsi="Times" w:cs="Times"/>
        </w:rPr>
        <w:t xml:space="preserve">The homologous pairs of chromosomes separate from each other, as the spindle </w:t>
      </w:r>
      <w:proofErr w:type="spellStart"/>
      <w:r w:rsidRPr="001A256E">
        <w:rPr>
          <w:rFonts w:ascii="Times" w:hAnsi="Times" w:cs="Times"/>
        </w:rPr>
        <w:t>fibres</w:t>
      </w:r>
      <w:proofErr w:type="spellEnd"/>
      <w:r w:rsidRPr="001A256E">
        <w:rPr>
          <w:rFonts w:ascii="Times" w:hAnsi="Times" w:cs="Times"/>
        </w:rPr>
        <w:t xml:space="preserve"> pull one of each pair to opposite ends of the cell. The random separation of the homologous chromosomes that this produces is called </w:t>
      </w:r>
      <w:r w:rsidRPr="001A256E">
        <w:rPr>
          <w:rFonts w:ascii="Times" w:hAnsi="Times" w:cs="Times"/>
          <w:color w:val="FB0007"/>
        </w:rPr>
        <w:t xml:space="preserve">independent assortment, </w:t>
      </w:r>
      <w:r w:rsidRPr="001A256E">
        <w:rPr>
          <w:rFonts w:ascii="Times" w:hAnsi="Times" w:cs="Times"/>
        </w:rPr>
        <w:t>and results in 2</w:t>
      </w:r>
      <w:r w:rsidRPr="001A256E">
        <w:rPr>
          <w:rFonts w:ascii="Times" w:hAnsi="Times" w:cs="Times"/>
          <w:position w:val="16"/>
        </w:rPr>
        <w:t xml:space="preserve">23 </w:t>
      </w:r>
      <w:r w:rsidRPr="001A256E">
        <w:rPr>
          <w:rFonts w:ascii="Times" w:hAnsi="Times" w:cs="Times"/>
        </w:rPr>
        <w:t>different gametes being possible from any one human being – a couple could have 2</w:t>
      </w:r>
      <w:r w:rsidRPr="001A256E">
        <w:rPr>
          <w:rFonts w:ascii="Times" w:hAnsi="Times" w:cs="Times"/>
          <w:position w:val="16"/>
        </w:rPr>
        <w:t xml:space="preserve">46 </w:t>
      </w:r>
      <w:r w:rsidRPr="001A256E">
        <w:rPr>
          <w:rFonts w:ascii="Times" w:hAnsi="Times" w:cs="Times"/>
        </w:rPr>
        <w:t>different children!</w:t>
      </w:r>
    </w:p>
    <w:p w14:paraId="77C138A1" w14:textId="77777777" w:rsidR="001A256E" w:rsidRPr="001A256E" w:rsidRDefault="001A256E" w:rsidP="001A256E">
      <w:pPr>
        <w:widowControl w:val="0"/>
        <w:autoSpaceDE w:val="0"/>
        <w:autoSpaceDN w:val="0"/>
        <w:adjustRightInd w:val="0"/>
        <w:spacing w:after="240"/>
        <w:rPr>
          <w:rFonts w:ascii="Times" w:hAnsi="Times" w:cs="Times"/>
        </w:rPr>
      </w:pPr>
      <w:proofErr w:type="spellStart"/>
      <w:r w:rsidRPr="001A256E">
        <w:rPr>
          <w:rFonts w:ascii="Times" w:hAnsi="Times" w:cs="Times"/>
          <w:color w:val="0000FF"/>
        </w:rPr>
        <w:t>Telophase</w:t>
      </w:r>
      <w:proofErr w:type="spellEnd"/>
      <w:r w:rsidRPr="001A256E">
        <w:rPr>
          <w:rFonts w:ascii="Times" w:hAnsi="Times" w:cs="Times"/>
          <w:color w:val="0000FF"/>
        </w:rPr>
        <w:t xml:space="preserve"> I. </w:t>
      </w:r>
      <w:r w:rsidRPr="001A256E">
        <w:rPr>
          <w:rFonts w:ascii="Times" w:hAnsi="Times" w:cs="Times"/>
        </w:rPr>
        <w:t xml:space="preserve">Cytokinesis takes place; and </w:t>
      </w:r>
      <w:r w:rsidRPr="001A256E">
        <w:rPr>
          <w:rFonts w:ascii="Times" w:hAnsi="Times" w:cs="Times"/>
          <w:color w:val="0000FF"/>
        </w:rPr>
        <w:t>each new cell is haploid</w:t>
      </w:r>
      <w:r w:rsidRPr="001A256E">
        <w:rPr>
          <w:rFonts w:ascii="Times" w:hAnsi="Times" w:cs="Times"/>
        </w:rPr>
        <w:t>, containing one chromosome from each pair.</w:t>
      </w:r>
    </w:p>
    <w:p w14:paraId="4AA665BC" w14:textId="77777777" w:rsidR="001A256E" w:rsidRPr="001A256E" w:rsidRDefault="001A256E" w:rsidP="001A256E">
      <w:pPr>
        <w:widowControl w:val="0"/>
        <w:autoSpaceDE w:val="0"/>
        <w:autoSpaceDN w:val="0"/>
        <w:adjustRightInd w:val="0"/>
        <w:spacing w:after="240"/>
        <w:rPr>
          <w:rFonts w:ascii="Times" w:hAnsi="Times" w:cs="Times"/>
        </w:rPr>
      </w:pPr>
      <w:r w:rsidRPr="001A256E">
        <w:rPr>
          <w:rFonts w:ascii="Times" w:hAnsi="Times" w:cs="Times"/>
          <w:color w:val="0000FF"/>
        </w:rPr>
        <w:t>MEIOSIS II</w:t>
      </w:r>
    </w:p>
    <w:p w14:paraId="6C99B0D7" w14:textId="77777777" w:rsidR="001A256E" w:rsidRPr="001A256E" w:rsidRDefault="001A256E" w:rsidP="001A256E">
      <w:pPr>
        <w:widowControl w:val="0"/>
        <w:autoSpaceDE w:val="0"/>
        <w:autoSpaceDN w:val="0"/>
        <w:adjustRightInd w:val="0"/>
        <w:spacing w:after="240"/>
        <w:rPr>
          <w:rFonts w:ascii="Times" w:hAnsi="Times" w:cs="Times"/>
        </w:rPr>
      </w:pPr>
      <w:r w:rsidRPr="001A256E">
        <w:rPr>
          <w:rFonts w:ascii="Times" w:hAnsi="Times" w:cs="Times"/>
        </w:rPr>
        <w:t xml:space="preserve">1. In males, this follows immediately. In females, meiosis I takes place before birth, but meiosis II takes place only after the sperm has fused with the egg (i.e. immediately before </w:t>
      </w:r>
      <w:proofErr w:type="spellStart"/>
      <w:r w:rsidRPr="001A256E">
        <w:rPr>
          <w:rFonts w:ascii="Times" w:hAnsi="Times" w:cs="Times"/>
        </w:rPr>
        <w:t>fertilisation</w:t>
      </w:r>
      <w:proofErr w:type="spellEnd"/>
      <w:r w:rsidRPr="001A256E">
        <w:rPr>
          <w:rFonts w:ascii="Times" w:hAnsi="Times" w:cs="Times"/>
        </w:rPr>
        <w:t xml:space="preserve">). The chromosomes do not replicate before this, second, division, </w:t>
      </w:r>
      <w:r w:rsidRPr="001A256E">
        <w:rPr>
          <w:rFonts w:ascii="Times" w:hAnsi="Times" w:cs="Times"/>
          <w:color w:val="0000FF"/>
        </w:rPr>
        <w:t>so the gametes formed will have only half the DNA of a normal cell.</w:t>
      </w:r>
    </w:p>
    <w:p w14:paraId="5F221640" w14:textId="77777777" w:rsidR="001A256E" w:rsidRPr="001A256E" w:rsidRDefault="001A256E" w:rsidP="001A256E">
      <w:pPr>
        <w:widowControl w:val="0"/>
        <w:autoSpaceDE w:val="0"/>
        <w:autoSpaceDN w:val="0"/>
        <w:adjustRightInd w:val="0"/>
        <w:spacing w:after="240"/>
        <w:rPr>
          <w:rFonts w:ascii="Times" w:hAnsi="Times" w:cs="Times"/>
        </w:rPr>
      </w:pPr>
      <w:r w:rsidRPr="001A256E">
        <w:rPr>
          <w:rFonts w:ascii="Times" w:hAnsi="Times" w:cs="Times"/>
        </w:rPr>
        <w:t xml:space="preserve">2. The </w:t>
      </w:r>
      <w:r w:rsidRPr="001A256E">
        <w:rPr>
          <w:rFonts w:ascii="Times" w:hAnsi="Times" w:cs="Times"/>
          <w:color w:val="0000FF"/>
        </w:rPr>
        <w:t>second division of meiosis is essentially the same as mitosis</w:t>
      </w:r>
      <w:r w:rsidRPr="001A256E">
        <w:rPr>
          <w:rFonts w:ascii="Times" w:hAnsi="Times" w:cs="Times"/>
        </w:rPr>
        <w:t xml:space="preserve">. </w:t>
      </w:r>
      <w:r w:rsidRPr="001A256E">
        <w:rPr>
          <w:rFonts w:ascii="Times" w:hAnsi="Times" w:cs="Times"/>
          <w:color w:val="0F7003"/>
        </w:rPr>
        <w:t xml:space="preserve">Often </w:t>
      </w:r>
      <w:proofErr w:type="spellStart"/>
      <w:r w:rsidRPr="001A256E">
        <w:rPr>
          <w:rFonts w:ascii="Times" w:hAnsi="Times" w:cs="Times"/>
          <w:color w:val="0F7003"/>
        </w:rPr>
        <w:t>Telophase</w:t>
      </w:r>
      <w:proofErr w:type="spellEnd"/>
      <w:r w:rsidRPr="001A256E">
        <w:rPr>
          <w:rFonts w:ascii="Times" w:hAnsi="Times" w:cs="Times"/>
          <w:color w:val="0F7003"/>
        </w:rPr>
        <w:t xml:space="preserve"> I is omitted and, after cell division, both daughter cells are already at the end of prophase II.</w:t>
      </w:r>
    </w:p>
    <w:p w14:paraId="39BC6FB0" w14:textId="77777777" w:rsidR="001A256E" w:rsidRPr="001A256E" w:rsidRDefault="001A256E" w:rsidP="001A256E">
      <w:pPr>
        <w:widowControl w:val="0"/>
        <w:autoSpaceDE w:val="0"/>
        <w:autoSpaceDN w:val="0"/>
        <w:adjustRightInd w:val="0"/>
        <w:spacing w:after="240"/>
        <w:rPr>
          <w:rFonts w:ascii="Times" w:hAnsi="Times" w:cs="Times"/>
        </w:rPr>
      </w:pPr>
      <w:r w:rsidRPr="001A256E">
        <w:rPr>
          <w:rFonts w:ascii="Times" w:hAnsi="Times" w:cs="Times"/>
          <w:color w:val="FB0007"/>
        </w:rPr>
        <w:t>N.B. When answering questions about the stage of meiosis (in a diagram)</w:t>
      </w:r>
    </w:p>
    <w:p w14:paraId="0D1595FF" w14:textId="77777777" w:rsidR="001A256E" w:rsidRPr="001A256E" w:rsidRDefault="001A256E" w:rsidP="001A256E">
      <w:pPr>
        <w:widowControl w:val="0"/>
        <w:autoSpaceDE w:val="0"/>
        <w:autoSpaceDN w:val="0"/>
        <w:adjustRightInd w:val="0"/>
        <w:spacing w:after="240"/>
        <w:rPr>
          <w:rFonts w:ascii="Times" w:hAnsi="Times" w:cs="Times"/>
        </w:rPr>
      </w:pPr>
      <w:proofErr w:type="gramStart"/>
      <w:r w:rsidRPr="001A256E">
        <w:rPr>
          <w:rFonts w:ascii="Times" w:hAnsi="Times" w:cs="Times"/>
          <w:color w:val="FB0007"/>
        </w:rPr>
        <w:t>or</w:t>
      </w:r>
      <w:proofErr w:type="gramEnd"/>
      <w:r w:rsidRPr="001A256E">
        <w:rPr>
          <w:rFonts w:ascii="Times" w:hAnsi="Times" w:cs="Times"/>
          <w:color w:val="FB0007"/>
        </w:rPr>
        <w:t xml:space="preserve"> when a particular event occurs (in words), you MUST state if it is the</w:t>
      </w:r>
    </w:p>
    <w:p w14:paraId="10281010" w14:textId="77777777" w:rsidR="001A256E" w:rsidRPr="001A256E" w:rsidRDefault="001A256E" w:rsidP="001A256E">
      <w:pPr>
        <w:widowControl w:val="0"/>
        <w:autoSpaceDE w:val="0"/>
        <w:autoSpaceDN w:val="0"/>
        <w:adjustRightInd w:val="0"/>
        <w:spacing w:after="240"/>
        <w:rPr>
          <w:rFonts w:ascii="Times" w:hAnsi="Times" w:cs="Times"/>
        </w:rPr>
      </w:pPr>
      <w:proofErr w:type="gramStart"/>
      <w:r w:rsidRPr="001A256E">
        <w:rPr>
          <w:rFonts w:ascii="Times" w:hAnsi="Times" w:cs="Times"/>
          <w:color w:val="FB0007"/>
        </w:rPr>
        <w:t>first</w:t>
      </w:r>
      <w:proofErr w:type="gramEnd"/>
      <w:r w:rsidRPr="001A256E">
        <w:rPr>
          <w:rFonts w:ascii="Times" w:hAnsi="Times" w:cs="Times"/>
          <w:color w:val="FB0007"/>
        </w:rPr>
        <w:t xml:space="preserve"> or second division. So ‘Prophase I’ is usually the correct answer,</w:t>
      </w:r>
    </w:p>
    <w:p w14:paraId="6BFCE0AB" w14:textId="77777777" w:rsidR="001A256E" w:rsidRPr="001A256E" w:rsidRDefault="001A256E" w:rsidP="001A256E">
      <w:pPr>
        <w:widowControl w:val="0"/>
        <w:autoSpaceDE w:val="0"/>
        <w:autoSpaceDN w:val="0"/>
        <w:adjustRightInd w:val="0"/>
        <w:spacing w:after="240"/>
        <w:rPr>
          <w:rFonts w:ascii="Times" w:hAnsi="Times" w:cs="Times"/>
        </w:rPr>
      </w:pPr>
      <w:proofErr w:type="gramStart"/>
      <w:r w:rsidRPr="001A256E">
        <w:rPr>
          <w:rFonts w:ascii="Times" w:hAnsi="Times" w:cs="Times"/>
          <w:color w:val="FB0007"/>
        </w:rPr>
        <w:t>but</w:t>
      </w:r>
      <w:proofErr w:type="gramEnd"/>
      <w:r w:rsidRPr="001A256E">
        <w:rPr>
          <w:rFonts w:ascii="Times" w:hAnsi="Times" w:cs="Times"/>
          <w:color w:val="FB0007"/>
        </w:rPr>
        <w:t xml:space="preserve"> ‘Prophase’ is ALWAYS WRONG! </w:t>
      </w:r>
      <w:r w:rsidRPr="001A256E">
        <w:rPr>
          <w:rFonts w:ascii="Times" w:hAnsi="Times" w:cs="Times"/>
          <w:color w:val="0F7003"/>
        </w:rPr>
        <w:t>Suggestion: when in doubt, the answer is NORMALLY Prophase I, but ALWAYS in division I, as division II looks the same as mitosis.</w:t>
      </w:r>
    </w:p>
    <w:p w14:paraId="5F43FC6D" w14:textId="77777777" w:rsidR="001A256E" w:rsidRPr="001A256E" w:rsidRDefault="001A256E" w:rsidP="001A256E">
      <w:pPr>
        <w:widowControl w:val="0"/>
        <w:autoSpaceDE w:val="0"/>
        <w:autoSpaceDN w:val="0"/>
        <w:adjustRightInd w:val="0"/>
        <w:spacing w:after="240"/>
        <w:rPr>
          <w:rFonts w:ascii="Times" w:hAnsi="Times" w:cs="Times"/>
        </w:rPr>
      </w:pPr>
      <w:r w:rsidRPr="001A256E">
        <w:rPr>
          <w:rFonts w:ascii="Times" w:hAnsi="Times" w:cs="Times"/>
          <w:color w:val="FB0007"/>
        </w:rPr>
        <w:t>© IHW April 2006</w:t>
      </w:r>
    </w:p>
    <w:p w14:paraId="4E37C8A0" w14:textId="5108BB3A" w:rsidR="001A256E" w:rsidRPr="001A256E" w:rsidRDefault="001A256E" w:rsidP="001A256E">
      <w:pPr>
        <w:widowControl w:val="0"/>
        <w:autoSpaceDE w:val="0"/>
        <w:autoSpaceDN w:val="0"/>
        <w:adjustRightInd w:val="0"/>
        <w:rPr>
          <w:rFonts w:ascii="Times" w:hAnsi="Times" w:cs="Times"/>
        </w:rPr>
      </w:pPr>
      <w:r w:rsidRPr="001A256E">
        <w:rPr>
          <w:rFonts w:ascii="Times" w:hAnsi="Times" w:cs="Times"/>
          <w:noProof/>
        </w:rPr>
        <w:drawing>
          <wp:inline distT="0" distB="0" distL="0" distR="0" wp14:anchorId="3CDD9A39" wp14:editId="1CD27615">
            <wp:extent cx="1841500" cy="1333500"/>
            <wp:effectExtent l="0" t="0" r="12700" b="1270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1500" cy="1333500"/>
                    </a:xfrm>
                    <a:prstGeom prst="rect">
                      <a:avLst/>
                    </a:prstGeom>
                    <a:noFill/>
                    <a:ln>
                      <a:noFill/>
                    </a:ln>
                  </pic:spPr>
                </pic:pic>
              </a:graphicData>
            </a:graphic>
          </wp:inline>
        </w:drawing>
      </w:r>
    </w:p>
    <w:p w14:paraId="2DB9B5F0" w14:textId="77777777" w:rsidR="001A256E" w:rsidRDefault="001A256E" w:rsidP="002D732C"/>
    <w:p w14:paraId="13323E70" w14:textId="77777777" w:rsidR="001A256E" w:rsidRDefault="001A256E" w:rsidP="002D732C"/>
    <w:p w14:paraId="76D2E8D7" w14:textId="77777777" w:rsidR="001A256E" w:rsidRPr="0058259B" w:rsidRDefault="001A256E" w:rsidP="0058259B">
      <w:pPr>
        <w:jc w:val="both"/>
        <w:rPr>
          <w:rFonts w:ascii="Verdana" w:hAnsi="Verdana"/>
          <w:sz w:val="22"/>
          <w:szCs w:val="22"/>
        </w:rPr>
      </w:pPr>
    </w:p>
    <w:p w14:paraId="57BA80A5" w14:textId="77777777" w:rsidR="001A256E" w:rsidRDefault="001A256E" w:rsidP="0058259B">
      <w:pPr>
        <w:jc w:val="both"/>
        <w:rPr>
          <w:rFonts w:ascii="Verdana" w:hAnsi="Verdana"/>
          <w:sz w:val="22"/>
          <w:szCs w:val="22"/>
        </w:rPr>
      </w:pPr>
    </w:p>
    <w:p w14:paraId="28E6264A" w14:textId="77777777" w:rsidR="001A256E" w:rsidRDefault="001A256E" w:rsidP="0058259B">
      <w:pPr>
        <w:jc w:val="both"/>
        <w:rPr>
          <w:rFonts w:ascii="Verdana" w:hAnsi="Verdana"/>
          <w:sz w:val="22"/>
          <w:szCs w:val="22"/>
        </w:rPr>
      </w:pPr>
    </w:p>
    <w:p w14:paraId="2057B163" w14:textId="77777777" w:rsidR="001A256E" w:rsidRDefault="001A256E" w:rsidP="0058259B">
      <w:pPr>
        <w:jc w:val="both"/>
        <w:rPr>
          <w:rFonts w:ascii="Verdana" w:hAnsi="Verdana"/>
          <w:sz w:val="22"/>
          <w:szCs w:val="22"/>
        </w:rPr>
      </w:pPr>
    </w:p>
    <w:p w14:paraId="5F3CE7E6" w14:textId="77777777" w:rsidR="001A256E" w:rsidRDefault="001A256E" w:rsidP="0058259B">
      <w:pPr>
        <w:jc w:val="both"/>
        <w:rPr>
          <w:rFonts w:ascii="Verdana" w:hAnsi="Verdana"/>
          <w:sz w:val="22"/>
          <w:szCs w:val="22"/>
        </w:rPr>
      </w:pPr>
    </w:p>
    <w:p w14:paraId="3E994097" w14:textId="77777777" w:rsidR="001A256E" w:rsidRDefault="001A256E" w:rsidP="0058259B">
      <w:pPr>
        <w:jc w:val="both"/>
        <w:rPr>
          <w:rFonts w:ascii="Verdana" w:hAnsi="Verdana"/>
          <w:sz w:val="22"/>
          <w:szCs w:val="22"/>
        </w:rPr>
      </w:pPr>
    </w:p>
    <w:p w14:paraId="184FB920" w14:textId="77777777" w:rsidR="001A256E" w:rsidRDefault="001A256E" w:rsidP="0058259B">
      <w:pPr>
        <w:jc w:val="both"/>
        <w:rPr>
          <w:rFonts w:ascii="Verdana" w:hAnsi="Verdana"/>
          <w:sz w:val="22"/>
          <w:szCs w:val="22"/>
        </w:rPr>
      </w:pPr>
    </w:p>
    <w:p w14:paraId="457DB30D" w14:textId="77777777" w:rsidR="001A256E" w:rsidRDefault="001A256E" w:rsidP="0058259B">
      <w:pPr>
        <w:jc w:val="both"/>
        <w:rPr>
          <w:rFonts w:ascii="Verdana" w:hAnsi="Verdana"/>
          <w:sz w:val="22"/>
          <w:szCs w:val="22"/>
        </w:rPr>
      </w:pPr>
    </w:p>
    <w:p w14:paraId="024ADCEF" w14:textId="77777777" w:rsidR="001A256E" w:rsidRDefault="001A256E" w:rsidP="0058259B">
      <w:pPr>
        <w:jc w:val="both"/>
        <w:rPr>
          <w:rFonts w:ascii="Verdana" w:hAnsi="Verdana"/>
          <w:sz w:val="22"/>
          <w:szCs w:val="22"/>
        </w:rPr>
      </w:pPr>
    </w:p>
    <w:p w14:paraId="0D0A5CD2" w14:textId="77777777" w:rsidR="001A256E" w:rsidRDefault="001A256E" w:rsidP="0058259B">
      <w:pPr>
        <w:jc w:val="both"/>
        <w:rPr>
          <w:rFonts w:ascii="Verdana" w:hAnsi="Verdana"/>
          <w:sz w:val="22"/>
          <w:szCs w:val="22"/>
        </w:rPr>
      </w:pPr>
    </w:p>
    <w:p w14:paraId="6197AD45" w14:textId="77777777" w:rsidR="001A256E" w:rsidRDefault="001A256E" w:rsidP="0058259B">
      <w:pPr>
        <w:jc w:val="both"/>
        <w:rPr>
          <w:rFonts w:ascii="Verdana" w:hAnsi="Verdana"/>
          <w:sz w:val="22"/>
          <w:szCs w:val="22"/>
        </w:rPr>
      </w:pPr>
    </w:p>
    <w:p w14:paraId="12DF1DC1" w14:textId="77777777" w:rsidR="001A256E" w:rsidRDefault="001A256E" w:rsidP="0058259B">
      <w:pPr>
        <w:jc w:val="both"/>
        <w:rPr>
          <w:rFonts w:ascii="Verdana" w:hAnsi="Verdana"/>
          <w:sz w:val="22"/>
          <w:szCs w:val="22"/>
        </w:rPr>
      </w:pPr>
    </w:p>
    <w:p w14:paraId="14853CAC" w14:textId="77777777" w:rsidR="001A256E" w:rsidRDefault="001A256E" w:rsidP="0058259B">
      <w:pPr>
        <w:jc w:val="both"/>
        <w:rPr>
          <w:rFonts w:ascii="Verdana" w:hAnsi="Verdana"/>
          <w:sz w:val="22"/>
          <w:szCs w:val="22"/>
        </w:rPr>
      </w:pPr>
    </w:p>
    <w:p w14:paraId="567557DE" w14:textId="77777777" w:rsidR="001A256E" w:rsidRDefault="001A256E" w:rsidP="0058259B">
      <w:pPr>
        <w:jc w:val="both"/>
        <w:rPr>
          <w:rFonts w:ascii="Verdana" w:hAnsi="Verdana"/>
          <w:sz w:val="22"/>
          <w:szCs w:val="22"/>
        </w:rPr>
      </w:pPr>
    </w:p>
    <w:p w14:paraId="6EB8C121" w14:textId="77777777" w:rsidR="001A256E" w:rsidRDefault="001A256E" w:rsidP="0058259B">
      <w:pPr>
        <w:jc w:val="both"/>
        <w:rPr>
          <w:rFonts w:ascii="Verdana" w:hAnsi="Verdana"/>
          <w:sz w:val="22"/>
          <w:szCs w:val="22"/>
        </w:rPr>
      </w:pPr>
    </w:p>
    <w:p w14:paraId="40D5F4E4" w14:textId="77777777" w:rsidR="001A256E" w:rsidRDefault="001A256E" w:rsidP="0058259B">
      <w:pPr>
        <w:jc w:val="both"/>
        <w:rPr>
          <w:rFonts w:ascii="Verdana" w:hAnsi="Verdana"/>
          <w:sz w:val="22"/>
          <w:szCs w:val="22"/>
        </w:rPr>
      </w:pPr>
    </w:p>
    <w:p w14:paraId="6B20A9DD" w14:textId="77777777" w:rsidR="001A256E" w:rsidRDefault="001A256E" w:rsidP="0058259B">
      <w:pPr>
        <w:jc w:val="both"/>
        <w:rPr>
          <w:rFonts w:ascii="Verdana" w:hAnsi="Verdana"/>
          <w:sz w:val="22"/>
          <w:szCs w:val="22"/>
        </w:rPr>
      </w:pPr>
    </w:p>
    <w:p w14:paraId="5F2177B9" w14:textId="77777777" w:rsidR="001A256E" w:rsidRDefault="001A256E" w:rsidP="0058259B">
      <w:pPr>
        <w:jc w:val="both"/>
        <w:rPr>
          <w:rFonts w:ascii="Verdana" w:hAnsi="Verdana"/>
          <w:sz w:val="22"/>
          <w:szCs w:val="22"/>
        </w:rPr>
      </w:pPr>
    </w:p>
    <w:p w14:paraId="21FAD88A" w14:textId="77777777" w:rsidR="001A256E" w:rsidRDefault="001A256E" w:rsidP="0058259B">
      <w:pPr>
        <w:jc w:val="both"/>
        <w:rPr>
          <w:rFonts w:ascii="Verdana" w:hAnsi="Verdana"/>
          <w:sz w:val="22"/>
          <w:szCs w:val="22"/>
        </w:rPr>
      </w:pPr>
    </w:p>
    <w:p w14:paraId="2F51E1ED" w14:textId="77777777" w:rsidR="001A256E" w:rsidRDefault="001A256E" w:rsidP="0058259B">
      <w:pPr>
        <w:jc w:val="both"/>
        <w:rPr>
          <w:rFonts w:ascii="Verdana" w:hAnsi="Verdana"/>
          <w:sz w:val="22"/>
          <w:szCs w:val="22"/>
        </w:rPr>
      </w:pPr>
    </w:p>
    <w:p w14:paraId="735518FC" w14:textId="77777777" w:rsidR="001A256E" w:rsidRDefault="001A256E" w:rsidP="0058259B">
      <w:pPr>
        <w:jc w:val="both"/>
        <w:rPr>
          <w:rFonts w:ascii="Verdana" w:hAnsi="Verdana"/>
          <w:sz w:val="22"/>
          <w:szCs w:val="22"/>
        </w:rPr>
      </w:pPr>
    </w:p>
    <w:p w14:paraId="22AC7E39" w14:textId="77777777" w:rsidR="001A256E" w:rsidRDefault="001A256E" w:rsidP="0058259B">
      <w:pPr>
        <w:jc w:val="both"/>
        <w:rPr>
          <w:rFonts w:ascii="Verdana" w:hAnsi="Verdana"/>
          <w:sz w:val="22"/>
          <w:szCs w:val="22"/>
        </w:rPr>
      </w:pPr>
    </w:p>
    <w:p w14:paraId="4E732227" w14:textId="77777777" w:rsidR="001A256E" w:rsidRDefault="001A256E" w:rsidP="0058259B">
      <w:pPr>
        <w:jc w:val="both"/>
        <w:rPr>
          <w:rFonts w:ascii="Verdana" w:hAnsi="Verdana"/>
          <w:sz w:val="22"/>
          <w:szCs w:val="22"/>
        </w:rPr>
      </w:pPr>
    </w:p>
    <w:p w14:paraId="31F21D04" w14:textId="77777777" w:rsidR="001A256E" w:rsidRDefault="001A256E" w:rsidP="0058259B">
      <w:pPr>
        <w:jc w:val="both"/>
        <w:rPr>
          <w:rFonts w:ascii="Verdana" w:hAnsi="Verdana"/>
          <w:sz w:val="22"/>
          <w:szCs w:val="22"/>
        </w:rPr>
      </w:pPr>
    </w:p>
    <w:p w14:paraId="394BDE9E" w14:textId="77777777" w:rsidR="001A256E" w:rsidRDefault="001A256E" w:rsidP="0058259B">
      <w:pPr>
        <w:jc w:val="both"/>
        <w:rPr>
          <w:rFonts w:ascii="Verdana" w:hAnsi="Verdana"/>
          <w:sz w:val="22"/>
          <w:szCs w:val="22"/>
        </w:rPr>
      </w:pPr>
    </w:p>
    <w:p w14:paraId="143B70A7" w14:textId="77777777" w:rsidR="001A256E" w:rsidRPr="0058259B" w:rsidRDefault="001A256E" w:rsidP="0058259B">
      <w:pPr>
        <w:jc w:val="both"/>
        <w:rPr>
          <w:rFonts w:ascii="Verdana" w:hAnsi="Verdana"/>
          <w:sz w:val="22"/>
          <w:szCs w:val="22"/>
        </w:rPr>
      </w:pPr>
      <w:r w:rsidRPr="0058259B">
        <w:rPr>
          <w:rFonts w:ascii="Verdana" w:hAnsi="Verdana"/>
          <w:sz w:val="22"/>
          <w:szCs w:val="22"/>
        </w:rPr>
        <w:t xml:space="preserve">The table below shows the lengths of the periods of the cell cycle, in hours, for human cells in tissue culture, the root tips of broad beans and of the plant </w:t>
      </w:r>
      <w:proofErr w:type="spellStart"/>
      <w:r w:rsidRPr="0058259B">
        <w:rPr>
          <w:rFonts w:ascii="Verdana" w:hAnsi="Verdana"/>
          <w:i/>
          <w:sz w:val="22"/>
          <w:szCs w:val="22"/>
        </w:rPr>
        <w:t>Tradescantia</w:t>
      </w:r>
      <w:proofErr w:type="spellEnd"/>
      <w:r w:rsidRPr="0058259B">
        <w:rPr>
          <w:rFonts w:ascii="Verdana" w:hAnsi="Verdana"/>
          <w:i/>
          <w:sz w:val="22"/>
          <w:szCs w:val="22"/>
        </w:rPr>
        <w:t xml:space="preserve"> </w:t>
      </w:r>
      <w:proofErr w:type="spellStart"/>
      <w:r w:rsidRPr="0058259B">
        <w:rPr>
          <w:rFonts w:ascii="Verdana" w:hAnsi="Verdana"/>
          <w:i/>
          <w:sz w:val="22"/>
          <w:szCs w:val="22"/>
        </w:rPr>
        <w:t>paludosa</w:t>
      </w:r>
      <w:proofErr w:type="spellEnd"/>
      <w:r w:rsidRPr="0058259B">
        <w:rPr>
          <w:rFonts w:ascii="Verdana" w:hAnsi="Verdana"/>
          <w:sz w:val="22"/>
          <w:szCs w:val="22"/>
        </w:rPr>
        <w:t>.</w:t>
      </w:r>
    </w:p>
    <w:p w14:paraId="475D638D" w14:textId="77777777" w:rsidR="001A256E" w:rsidRPr="0058259B" w:rsidRDefault="001A256E" w:rsidP="0058259B">
      <w:pPr>
        <w:jc w:val="both"/>
        <w:rPr>
          <w:rFonts w:ascii="Verdana" w:hAnsi="Verdana"/>
          <w:sz w:val="22"/>
          <w:szCs w:val="22"/>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4"/>
        <w:gridCol w:w="1583"/>
        <w:gridCol w:w="1400"/>
        <w:gridCol w:w="1401"/>
        <w:gridCol w:w="1393"/>
        <w:gridCol w:w="1394"/>
      </w:tblGrid>
      <w:tr w:rsidR="001A256E" w:rsidRPr="0058259B" w14:paraId="4C30A47B" w14:textId="77777777" w:rsidTr="003635E3">
        <w:tc>
          <w:tcPr>
            <w:tcW w:w="2088" w:type="dxa"/>
          </w:tcPr>
          <w:p w14:paraId="64C0EA7E" w14:textId="77777777" w:rsidR="001A256E" w:rsidRPr="0058259B" w:rsidRDefault="001A256E" w:rsidP="003635E3">
            <w:pPr>
              <w:jc w:val="both"/>
              <w:rPr>
                <w:rFonts w:ascii="Verdana" w:hAnsi="Verdana"/>
                <w:sz w:val="22"/>
                <w:szCs w:val="22"/>
              </w:rPr>
            </w:pPr>
          </w:p>
        </w:tc>
        <w:tc>
          <w:tcPr>
            <w:tcW w:w="7157" w:type="dxa"/>
            <w:gridSpan w:val="5"/>
          </w:tcPr>
          <w:p w14:paraId="57F0CE8C"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Time spent in each phase (hours)</w:t>
            </w:r>
          </w:p>
        </w:tc>
      </w:tr>
      <w:tr w:rsidR="001A256E" w:rsidRPr="0058259B" w14:paraId="50253CA7" w14:textId="77777777" w:rsidTr="003635E3">
        <w:tc>
          <w:tcPr>
            <w:tcW w:w="2088" w:type="dxa"/>
          </w:tcPr>
          <w:p w14:paraId="0122D170"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Material</w:t>
            </w:r>
          </w:p>
        </w:tc>
        <w:tc>
          <w:tcPr>
            <w:tcW w:w="1431" w:type="dxa"/>
          </w:tcPr>
          <w:p w14:paraId="2FC9657E"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Interphase</w:t>
            </w:r>
          </w:p>
        </w:tc>
        <w:tc>
          <w:tcPr>
            <w:tcW w:w="1431" w:type="dxa"/>
          </w:tcPr>
          <w:p w14:paraId="5C476844"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G1</w:t>
            </w:r>
          </w:p>
        </w:tc>
        <w:tc>
          <w:tcPr>
            <w:tcW w:w="1432" w:type="dxa"/>
          </w:tcPr>
          <w:p w14:paraId="3A77E7B6"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S</w:t>
            </w:r>
          </w:p>
        </w:tc>
        <w:tc>
          <w:tcPr>
            <w:tcW w:w="1431" w:type="dxa"/>
          </w:tcPr>
          <w:p w14:paraId="2500FB99"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G2</w:t>
            </w:r>
          </w:p>
        </w:tc>
        <w:tc>
          <w:tcPr>
            <w:tcW w:w="1432" w:type="dxa"/>
          </w:tcPr>
          <w:p w14:paraId="31C0E530"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M</w:t>
            </w:r>
          </w:p>
        </w:tc>
      </w:tr>
      <w:tr w:rsidR="001A256E" w:rsidRPr="0058259B" w14:paraId="646948B7" w14:textId="77777777" w:rsidTr="003635E3">
        <w:trPr>
          <w:trHeight w:val="630"/>
        </w:trPr>
        <w:tc>
          <w:tcPr>
            <w:tcW w:w="2088" w:type="dxa"/>
            <w:vAlign w:val="center"/>
          </w:tcPr>
          <w:p w14:paraId="3F94A0D2" w14:textId="77777777" w:rsidR="001A256E" w:rsidRPr="0058259B" w:rsidRDefault="001A256E" w:rsidP="003635E3">
            <w:pPr>
              <w:rPr>
                <w:rFonts w:ascii="Verdana" w:hAnsi="Verdana"/>
                <w:b/>
                <w:sz w:val="22"/>
                <w:szCs w:val="22"/>
              </w:rPr>
            </w:pPr>
            <w:r w:rsidRPr="0058259B">
              <w:rPr>
                <w:rFonts w:ascii="Verdana" w:hAnsi="Verdana"/>
                <w:b/>
                <w:sz w:val="22"/>
                <w:szCs w:val="22"/>
              </w:rPr>
              <w:t>Human cells in culture at 36</w:t>
            </w:r>
            <w:r w:rsidRPr="0058259B">
              <w:rPr>
                <w:rFonts w:ascii="Verdana" w:hAnsi="Verdana"/>
                <w:b/>
                <w:sz w:val="22"/>
                <w:szCs w:val="22"/>
                <w:vertAlign w:val="superscript"/>
              </w:rPr>
              <w:t>o</w:t>
            </w:r>
            <w:r w:rsidRPr="0058259B">
              <w:rPr>
                <w:rFonts w:ascii="Verdana" w:hAnsi="Verdana"/>
                <w:b/>
                <w:sz w:val="22"/>
                <w:szCs w:val="22"/>
              </w:rPr>
              <w:t>C</w:t>
            </w:r>
          </w:p>
        </w:tc>
        <w:tc>
          <w:tcPr>
            <w:tcW w:w="1431" w:type="dxa"/>
            <w:vAlign w:val="center"/>
          </w:tcPr>
          <w:p w14:paraId="43EA5D13"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24.3</w:t>
            </w:r>
          </w:p>
        </w:tc>
        <w:tc>
          <w:tcPr>
            <w:tcW w:w="1431" w:type="dxa"/>
            <w:vAlign w:val="center"/>
          </w:tcPr>
          <w:p w14:paraId="11017201"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13.0</w:t>
            </w:r>
          </w:p>
        </w:tc>
        <w:tc>
          <w:tcPr>
            <w:tcW w:w="1432" w:type="dxa"/>
            <w:vAlign w:val="center"/>
          </w:tcPr>
          <w:p w14:paraId="7F7F4A81"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7.4</w:t>
            </w:r>
          </w:p>
        </w:tc>
        <w:tc>
          <w:tcPr>
            <w:tcW w:w="1431" w:type="dxa"/>
            <w:vAlign w:val="center"/>
          </w:tcPr>
          <w:p w14:paraId="515A3544"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3.9</w:t>
            </w:r>
          </w:p>
        </w:tc>
        <w:tc>
          <w:tcPr>
            <w:tcW w:w="1432" w:type="dxa"/>
            <w:vAlign w:val="center"/>
          </w:tcPr>
          <w:p w14:paraId="0CBA5C08"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1.5</w:t>
            </w:r>
          </w:p>
        </w:tc>
      </w:tr>
      <w:tr w:rsidR="001A256E" w:rsidRPr="0058259B" w14:paraId="271A0A5E" w14:textId="77777777" w:rsidTr="003635E3">
        <w:trPr>
          <w:trHeight w:val="630"/>
        </w:trPr>
        <w:tc>
          <w:tcPr>
            <w:tcW w:w="2088" w:type="dxa"/>
            <w:vAlign w:val="center"/>
          </w:tcPr>
          <w:p w14:paraId="36177BF5" w14:textId="77777777" w:rsidR="001A256E" w:rsidRPr="0058259B" w:rsidRDefault="001A256E" w:rsidP="003635E3">
            <w:pPr>
              <w:rPr>
                <w:rFonts w:ascii="Verdana" w:hAnsi="Verdana"/>
                <w:b/>
                <w:sz w:val="22"/>
                <w:szCs w:val="22"/>
              </w:rPr>
            </w:pPr>
            <w:r w:rsidRPr="0058259B">
              <w:rPr>
                <w:rFonts w:ascii="Verdana" w:hAnsi="Verdana"/>
                <w:b/>
                <w:sz w:val="22"/>
                <w:szCs w:val="22"/>
              </w:rPr>
              <w:t>Broad beans at 20</w:t>
            </w:r>
            <w:r w:rsidRPr="0058259B">
              <w:rPr>
                <w:rFonts w:ascii="Verdana" w:hAnsi="Verdana"/>
                <w:b/>
                <w:sz w:val="22"/>
                <w:szCs w:val="22"/>
                <w:vertAlign w:val="superscript"/>
              </w:rPr>
              <w:t>0</w:t>
            </w:r>
            <w:r w:rsidRPr="0058259B">
              <w:rPr>
                <w:rFonts w:ascii="Verdana" w:hAnsi="Verdana"/>
                <w:b/>
                <w:sz w:val="22"/>
                <w:szCs w:val="22"/>
              </w:rPr>
              <w:t>C</w:t>
            </w:r>
          </w:p>
        </w:tc>
        <w:tc>
          <w:tcPr>
            <w:tcW w:w="1431" w:type="dxa"/>
            <w:vAlign w:val="center"/>
          </w:tcPr>
          <w:p w14:paraId="3DFB39ED"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14.4</w:t>
            </w:r>
          </w:p>
        </w:tc>
        <w:tc>
          <w:tcPr>
            <w:tcW w:w="1431" w:type="dxa"/>
            <w:vAlign w:val="center"/>
          </w:tcPr>
          <w:p w14:paraId="69E9FD5B"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2.4</w:t>
            </w:r>
          </w:p>
        </w:tc>
        <w:tc>
          <w:tcPr>
            <w:tcW w:w="1432" w:type="dxa"/>
            <w:vAlign w:val="center"/>
          </w:tcPr>
          <w:p w14:paraId="50A9781B"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4.0</w:t>
            </w:r>
          </w:p>
        </w:tc>
        <w:tc>
          <w:tcPr>
            <w:tcW w:w="1431" w:type="dxa"/>
            <w:vAlign w:val="center"/>
          </w:tcPr>
          <w:p w14:paraId="10717ACE"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8.0</w:t>
            </w:r>
          </w:p>
        </w:tc>
        <w:tc>
          <w:tcPr>
            <w:tcW w:w="1432" w:type="dxa"/>
            <w:vAlign w:val="center"/>
          </w:tcPr>
          <w:p w14:paraId="6C80DFE3"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3.6</w:t>
            </w:r>
          </w:p>
        </w:tc>
      </w:tr>
      <w:tr w:rsidR="001A256E" w:rsidRPr="0058259B" w14:paraId="5939A4D1" w14:textId="77777777" w:rsidTr="003635E3">
        <w:trPr>
          <w:trHeight w:val="630"/>
        </w:trPr>
        <w:tc>
          <w:tcPr>
            <w:tcW w:w="2088" w:type="dxa"/>
            <w:vAlign w:val="center"/>
          </w:tcPr>
          <w:p w14:paraId="2D0C7837" w14:textId="77777777" w:rsidR="001A256E" w:rsidRPr="0058259B" w:rsidRDefault="001A256E" w:rsidP="003635E3">
            <w:pPr>
              <w:rPr>
                <w:rFonts w:ascii="Verdana" w:hAnsi="Verdana"/>
                <w:b/>
                <w:sz w:val="22"/>
                <w:szCs w:val="22"/>
              </w:rPr>
            </w:pPr>
            <w:proofErr w:type="spellStart"/>
            <w:r w:rsidRPr="0058259B">
              <w:rPr>
                <w:rFonts w:ascii="Verdana" w:hAnsi="Verdana"/>
                <w:b/>
                <w:i/>
                <w:sz w:val="22"/>
                <w:szCs w:val="22"/>
              </w:rPr>
              <w:t>Tradescantia</w:t>
            </w:r>
            <w:proofErr w:type="spellEnd"/>
            <w:r w:rsidRPr="0058259B">
              <w:rPr>
                <w:rFonts w:ascii="Verdana" w:hAnsi="Verdana"/>
                <w:b/>
                <w:sz w:val="22"/>
                <w:szCs w:val="22"/>
              </w:rPr>
              <w:t xml:space="preserve"> at 20</w:t>
            </w:r>
            <w:r w:rsidRPr="0058259B">
              <w:rPr>
                <w:rFonts w:ascii="Verdana" w:hAnsi="Verdana"/>
                <w:b/>
                <w:sz w:val="22"/>
                <w:szCs w:val="22"/>
                <w:vertAlign w:val="superscript"/>
              </w:rPr>
              <w:t>0</w:t>
            </w:r>
            <w:r w:rsidRPr="0058259B">
              <w:rPr>
                <w:rFonts w:ascii="Verdana" w:hAnsi="Verdana"/>
                <w:b/>
                <w:sz w:val="22"/>
                <w:szCs w:val="22"/>
              </w:rPr>
              <w:t>C</w:t>
            </w:r>
          </w:p>
        </w:tc>
        <w:tc>
          <w:tcPr>
            <w:tcW w:w="1431" w:type="dxa"/>
            <w:vAlign w:val="center"/>
          </w:tcPr>
          <w:p w14:paraId="526C9512"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19.1</w:t>
            </w:r>
          </w:p>
        </w:tc>
        <w:tc>
          <w:tcPr>
            <w:tcW w:w="1431" w:type="dxa"/>
            <w:vAlign w:val="center"/>
          </w:tcPr>
          <w:p w14:paraId="2A9FAB22"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5.8</w:t>
            </w:r>
          </w:p>
        </w:tc>
        <w:tc>
          <w:tcPr>
            <w:tcW w:w="1432" w:type="dxa"/>
            <w:vAlign w:val="center"/>
          </w:tcPr>
          <w:p w14:paraId="4A74F7CA"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10.8</w:t>
            </w:r>
          </w:p>
        </w:tc>
        <w:tc>
          <w:tcPr>
            <w:tcW w:w="1431" w:type="dxa"/>
            <w:vAlign w:val="center"/>
          </w:tcPr>
          <w:p w14:paraId="0452E251"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2.5</w:t>
            </w:r>
          </w:p>
        </w:tc>
        <w:tc>
          <w:tcPr>
            <w:tcW w:w="1432" w:type="dxa"/>
            <w:vAlign w:val="center"/>
          </w:tcPr>
          <w:p w14:paraId="7AC10069"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1.7</w:t>
            </w:r>
          </w:p>
        </w:tc>
      </w:tr>
      <w:tr w:rsidR="001A256E" w:rsidRPr="0058259B" w14:paraId="30B391CA" w14:textId="77777777" w:rsidTr="003635E3">
        <w:trPr>
          <w:trHeight w:val="630"/>
        </w:trPr>
        <w:tc>
          <w:tcPr>
            <w:tcW w:w="2088" w:type="dxa"/>
            <w:vAlign w:val="center"/>
          </w:tcPr>
          <w:p w14:paraId="1374DCB1" w14:textId="77777777" w:rsidR="001A256E" w:rsidRPr="0058259B" w:rsidRDefault="001A256E" w:rsidP="003635E3">
            <w:pPr>
              <w:rPr>
                <w:rFonts w:ascii="Verdana" w:hAnsi="Verdana"/>
                <w:b/>
                <w:sz w:val="22"/>
                <w:szCs w:val="22"/>
              </w:rPr>
            </w:pPr>
            <w:proofErr w:type="spellStart"/>
            <w:r w:rsidRPr="0058259B">
              <w:rPr>
                <w:rFonts w:ascii="Verdana" w:hAnsi="Verdana"/>
                <w:b/>
                <w:i/>
                <w:sz w:val="22"/>
                <w:szCs w:val="22"/>
              </w:rPr>
              <w:t>Tradescantia</w:t>
            </w:r>
            <w:proofErr w:type="spellEnd"/>
            <w:r w:rsidRPr="0058259B">
              <w:rPr>
                <w:rFonts w:ascii="Verdana" w:hAnsi="Verdana"/>
                <w:b/>
                <w:i/>
                <w:sz w:val="22"/>
                <w:szCs w:val="22"/>
              </w:rPr>
              <w:t xml:space="preserve"> </w:t>
            </w:r>
            <w:r w:rsidRPr="0058259B">
              <w:rPr>
                <w:rFonts w:ascii="Verdana" w:hAnsi="Verdana"/>
                <w:b/>
                <w:sz w:val="22"/>
                <w:szCs w:val="22"/>
              </w:rPr>
              <w:t>at 30</w:t>
            </w:r>
            <w:r w:rsidRPr="0058259B">
              <w:rPr>
                <w:rFonts w:ascii="Verdana" w:hAnsi="Verdana"/>
                <w:b/>
                <w:sz w:val="22"/>
                <w:szCs w:val="22"/>
                <w:vertAlign w:val="superscript"/>
              </w:rPr>
              <w:t>0</w:t>
            </w:r>
            <w:r w:rsidRPr="0058259B">
              <w:rPr>
                <w:rFonts w:ascii="Verdana" w:hAnsi="Verdana"/>
                <w:b/>
                <w:sz w:val="22"/>
                <w:szCs w:val="22"/>
              </w:rPr>
              <w:t>C</w:t>
            </w:r>
          </w:p>
        </w:tc>
        <w:tc>
          <w:tcPr>
            <w:tcW w:w="1431" w:type="dxa"/>
            <w:vAlign w:val="center"/>
          </w:tcPr>
          <w:p w14:paraId="054321F6"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14.3</w:t>
            </w:r>
          </w:p>
        </w:tc>
        <w:tc>
          <w:tcPr>
            <w:tcW w:w="1431" w:type="dxa"/>
            <w:vAlign w:val="center"/>
          </w:tcPr>
          <w:p w14:paraId="7B7A7B8F"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2.4</w:t>
            </w:r>
          </w:p>
        </w:tc>
        <w:tc>
          <w:tcPr>
            <w:tcW w:w="1432" w:type="dxa"/>
            <w:vAlign w:val="center"/>
          </w:tcPr>
          <w:p w14:paraId="24E308B3"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9.5</w:t>
            </w:r>
          </w:p>
        </w:tc>
        <w:tc>
          <w:tcPr>
            <w:tcW w:w="1431" w:type="dxa"/>
            <w:vAlign w:val="center"/>
          </w:tcPr>
          <w:p w14:paraId="34D1764C"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2.4</w:t>
            </w:r>
          </w:p>
        </w:tc>
        <w:tc>
          <w:tcPr>
            <w:tcW w:w="1432" w:type="dxa"/>
            <w:vAlign w:val="center"/>
          </w:tcPr>
          <w:p w14:paraId="62B40F15"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1.7</w:t>
            </w:r>
          </w:p>
        </w:tc>
      </w:tr>
    </w:tbl>
    <w:p w14:paraId="73ECC134" w14:textId="77777777" w:rsidR="001A256E" w:rsidRPr="0058259B" w:rsidRDefault="001A256E" w:rsidP="0058259B">
      <w:pPr>
        <w:jc w:val="center"/>
        <w:rPr>
          <w:rFonts w:ascii="Verdana" w:hAnsi="Verdana"/>
          <w:sz w:val="22"/>
          <w:szCs w:val="22"/>
        </w:rPr>
      </w:pPr>
    </w:p>
    <w:p w14:paraId="5CBCEB63" w14:textId="77777777" w:rsidR="001A256E" w:rsidRPr="0058259B" w:rsidRDefault="001A256E" w:rsidP="0058259B">
      <w:pPr>
        <w:spacing w:line="360" w:lineRule="auto"/>
        <w:jc w:val="both"/>
        <w:rPr>
          <w:rFonts w:ascii="Verdana" w:hAnsi="Verdana"/>
          <w:sz w:val="22"/>
          <w:szCs w:val="22"/>
        </w:rPr>
      </w:pPr>
      <w:r w:rsidRPr="0058259B">
        <w:rPr>
          <w:rFonts w:ascii="Verdana" w:hAnsi="Verdana"/>
          <w:sz w:val="22"/>
          <w:szCs w:val="22"/>
        </w:rPr>
        <w:t>1.</w:t>
      </w:r>
      <w:r w:rsidRPr="0058259B">
        <w:rPr>
          <w:rFonts w:ascii="Verdana" w:hAnsi="Verdana"/>
          <w:sz w:val="22"/>
          <w:szCs w:val="22"/>
        </w:rPr>
        <w:tab/>
        <w:t>How long is the cell cycle of human cells in culture?</w:t>
      </w:r>
    </w:p>
    <w:p w14:paraId="569F2CC6" w14:textId="77777777" w:rsidR="001A256E" w:rsidRPr="0058259B" w:rsidRDefault="001A256E" w:rsidP="0058259B">
      <w:pPr>
        <w:tabs>
          <w:tab w:val="left" w:pos="9000"/>
        </w:tabs>
        <w:spacing w:line="360" w:lineRule="auto"/>
        <w:ind w:left="720"/>
        <w:jc w:val="both"/>
        <w:rPr>
          <w:rFonts w:ascii="Verdana" w:hAnsi="Verdana"/>
          <w:sz w:val="22"/>
          <w:szCs w:val="22"/>
          <w:u w:val="single"/>
        </w:rPr>
      </w:pPr>
      <w:r w:rsidRPr="0058259B">
        <w:rPr>
          <w:rFonts w:ascii="Verdana" w:hAnsi="Verdana"/>
          <w:sz w:val="22"/>
          <w:szCs w:val="22"/>
          <w:u w:val="single"/>
        </w:rPr>
        <w:tab/>
      </w:r>
    </w:p>
    <w:p w14:paraId="338592C7" w14:textId="77777777" w:rsidR="001A256E" w:rsidRPr="0058259B" w:rsidRDefault="001A256E" w:rsidP="0058259B">
      <w:pPr>
        <w:tabs>
          <w:tab w:val="left" w:pos="9000"/>
        </w:tabs>
        <w:spacing w:line="360" w:lineRule="auto"/>
        <w:ind w:left="720"/>
        <w:jc w:val="both"/>
        <w:rPr>
          <w:rFonts w:ascii="Verdana" w:hAnsi="Verdana"/>
          <w:sz w:val="22"/>
          <w:szCs w:val="22"/>
          <w:u w:val="single"/>
        </w:rPr>
      </w:pPr>
      <w:r w:rsidRPr="0058259B">
        <w:rPr>
          <w:rFonts w:ascii="Verdana" w:hAnsi="Verdana"/>
          <w:sz w:val="22"/>
          <w:szCs w:val="22"/>
          <w:u w:val="single"/>
        </w:rPr>
        <w:tab/>
        <w:t xml:space="preserve">   </w:t>
      </w:r>
    </w:p>
    <w:p w14:paraId="265CB6E2" w14:textId="77777777" w:rsidR="001A256E" w:rsidRPr="0058259B" w:rsidRDefault="001A256E" w:rsidP="0058259B">
      <w:pPr>
        <w:tabs>
          <w:tab w:val="left" w:pos="9000"/>
        </w:tabs>
        <w:spacing w:line="360" w:lineRule="auto"/>
        <w:ind w:left="720"/>
        <w:jc w:val="both"/>
        <w:rPr>
          <w:rFonts w:ascii="Verdana" w:hAnsi="Verdana"/>
          <w:sz w:val="22"/>
          <w:szCs w:val="22"/>
          <w:u w:val="single"/>
        </w:rPr>
      </w:pPr>
      <w:r w:rsidRPr="0058259B">
        <w:rPr>
          <w:rFonts w:ascii="Verdana" w:hAnsi="Verdana"/>
          <w:sz w:val="22"/>
          <w:szCs w:val="22"/>
          <w:u w:val="single"/>
        </w:rPr>
        <w:tab/>
      </w:r>
    </w:p>
    <w:p w14:paraId="4DE0C6BB" w14:textId="77777777" w:rsidR="001A256E" w:rsidRPr="0058259B" w:rsidRDefault="001A256E" w:rsidP="0058259B">
      <w:pPr>
        <w:spacing w:line="360" w:lineRule="auto"/>
        <w:jc w:val="both"/>
        <w:rPr>
          <w:rFonts w:ascii="Verdana" w:hAnsi="Verdana"/>
          <w:sz w:val="22"/>
          <w:szCs w:val="22"/>
        </w:rPr>
      </w:pPr>
      <w:r w:rsidRPr="0058259B">
        <w:rPr>
          <w:rFonts w:ascii="Verdana" w:hAnsi="Verdana"/>
          <w:sz w:val="22"/>
          <w:szCs w:val="22"/>
        </w:rPr>
        <w:t>2.</w:t>
      </w:r>
      <w:r w:rsidRPr="0058259B">
        <w:rPr>
          <w:rFonts w:ascii="Verdana" w:hAnsi="Verdana"/>
          <w:sz w:val="22"/>
          <w:szCs w:val="22"/>
        </w:rPr>
        <w:tab/>
        <w:t>Calculate the percentage of interphase occupied by DNA replication in Broad Beans.</w:t>
      </w:r>
    </w:p>
    <w:p w14:paraId="4334CA7A" w14:textId="77777777" w:rsidR="001A256E" w:rsidRPr="0058259B" w:rsidRDefault="001A256E" w:rsidP="0058259B">
      <w:pPr>
        <w:tabs>
          <w:tab w:val="left" w:pos="9000"/>
        </w:tabs>
        <w:spacing w:line="360" w:lineRule="auto"/>
        <w:ind w:left="720"/>
        <w:jc w:val="both"/>
        <w:rPr>
          <w:rFonts w:ascii="Verdana" w:hAnsi="Verdana"/>
          <w:sz w:val="22"/>
          <w:szCs w:val="22"/>
          <w:u w:val="single"/>
        </w:rPr>
      </w:pPr>
      <w:r w:rsidRPr="0058259B">
        <w:rPr>
          <w:rFonts w:ascii="Verdana" w:hAnsi="Verdana"/>
          <w:sz w:val="22"/>
          <w:szCs w:val="22"/>
          <w:u w:val="single"/>
        </w:rPr>
        <w:tab/>
      </w:r>
    </w:p>
    <w:p w14:paraId="5B487C4A" w14:textId="77777777" w:rsidR="001A256E" w:rsidRPr="0058259B" w:rsidRDefault="001A256E" w:rsidP="0058259B">
      <w:pPr>
        <w:tabs>
          <w:tab w:val="left" w:pos="9000"/>
        </w:tabs>
        <w:spacing w:line="360" w:lineRule="auto"/>
        <w:ind w:left="720"/>
        <w:jc w:val="both"/>
        <w:rPr>
          <w:rFonts w:ascii="Verdana" w:hAnsi="Verdana"/>
          <w:sz w:val="22"/>
          <w:szCs w:val="22"/>
          <w:u w:val="single"/>
        </w:rPr>
      </w:pPr>
      <w:r w:rsidRPr="0058259B">
        <w:rPr>
          <w:rFonts w:ascii="Verdana" w:hAnsi="Verdana"/>
          <w:sz w:val="22"/>
          <w:szCs w:val="22"/>
          <w:u w:val="single"/>
        </w:rPr>
        <w:tab/>
      </w:r>
    </w:p>
    <w:p w14:paraId="06D51826" w14:textId="77777777" w:rsidR="001A256E" w:rsidRPr="0058259B" w:rsidRDefault="001A256E" w:rsidP="0058259B">
      <w:pPr>
        <w:spacing w:line="360" w:lineRule="auto"/>
        <w:jc w:val="both"/>
        <w:rPr>
          <w:rFonts w:ascii="Verdana" w:hAnsi="Verdana"/>
          <w:sz w:val="22"/>
          <w:szCs w:val="22"/>
        </w:rPr>
      </w:pPr>
      <w:r w:rsidRPr="0058259B">
        <w:rPr>
          <w:rFonts w:ascii="Verdana" w:hAnsi="Verdana"/>
          <w:sz w:val="22"/>
          <w:szCs w:val="22"/>
        </w:rPr>
        <w:t>3.</w:t>
      </w:r>
      <w:r w:rsidRPr="0058259B">
        <w:rPr>
          <w:rFonts w:ascii="Verdana" w:hAnsi="Verdana"/>
          <w:sz w:val="22"/>
          <w:szCs w:val="22"/>
        </w:rPr>
        <w:tab/>
        <w:t xml:space="preserve">How many minutes do mitosis and cytokinesis take in </w:t>
      </w:r>
      <w:proofErr w:type="spellStart"/>
      <w:r w:rsidRPr="0058259B">
        <w:rPr>
          <w:rFonts w:ascii="Verdana" w:hAnsi="Verdana"/>
          <w:i/>
          <w:sz w:val="22"/>
          <w:szCs w:val="22"/>
        </w:rPr>
        <w:t>Tradescantia</w:t>
      </w:r>
      <w:proofErr w:type="spellEnd"/>
      <w:r w:rsidRPr="0058259B">
        <w:rPr>
          <w:rFonts w:ascii="Verdana" w:hAnsi="Verdana"/>
          <w:sz w:val="22"/>
          <w:szCs w:val="22"/>
        </w:rPr>
        <w:t xml:space="preserve"> at 20</w:t>
      </w:r>
      <w:r w:rsidRPr="0058259B">
        <w:rPr>
          <w:rFonts w:ascii="Verdana" w:hAnsi="Verdana"/>
          <w:sz w:val="22"/>
          <w:szCs w:val="22"/>
          <w:vertAlign w:val="superscript"/>
        </w:rPr>
        <w:t>0</w:t>
      </w:r>
      <w:r w:rsidRPr="0058259B">
        <w:rPr>
          <w:rFonts w:ascii="Verdana" w:hAnsi="Verdana"/>
          <w:sz w:val="22"/>
          <w:szCs w:val="22"/>
        </w:rPr>
        <w:t>C?</w:t>
      </w:r>
    </w:p>
    <w:p w14:paraId="380C278C" w14:textId="77777777" w:rsidR="001A256E" w:rsidRPr="0058259B" w:rsidRDefault="001A256E" w:rsidP="0058259B">
      <w:pPr>
        <w:tabs>
          <w:tab w:val="left" w:pos="9000"/>
        </w:tabs>
        <w:spacing w:line="360" w:lineRule="auto"/>
        <w:ind w:left="720"/>
        <w:jc w:val="both"/>
        <w:rPr>
          <w:rFonts w:ascii="Verdana" w:hAnsi="Verdana"/>
          <w:sz w:val="22"/>
          <w:szCs w:val="22"/>
          <w:u w:val="single"/>
        </w:rPr>
      </w:pPr>
      <w:r w:rsidRPr="0058259B">
        <w:rPr>
          <w:rFonts w:ascii="Verdana" w:hAnsi="Verdana"/>
          <w:sz w:val="22"/>
          <w:szCs w:val="22"/>
          <w:u w:val="single"/>
        </w:rPr>
        <w:tab/>
      </w:r>
    </w:p>
    <w:p w14:paraId="4555F31C" w14:textId="77777777" w:rsidR="001A256E" w:rsidRPr="0058259B" w:rsidRDefault="001A256E" w:rsidP="0058259B">
      <w:pPr>
        <w:tabs>
          <w:tab w:val="left" w:pos="9000"/>
        </w:tabs>
        <w:spacing w:line="360" w:lineRule="auto"/>
        <w:ind w:left="720"/>
        <w:jc w:val="both"/>
        <w:rPr>
          <w:rFonts w:ascii="Verdana" w:hAnsi="Verdana"/>
          <w:sz w:val="22"/>
          <w:szCs w:val="22"/>
          <w:u w:val="single"/>
        </w:rPr>
      </w:pPr>
      <w:r w:rsidRPr="0058259B">
        <w:rPr>
          <w:rFonts w:ascii="Verdana" w:hAnsi="Verdana"/>
          <w:sz w:val="22"/>
          <w:szCs w:val="22"/>
          <w:u w:val="single"/>
        </w:rPr>
        <w:tab/>
      </w:r>
    </w:p>
    <w:p w14:paraId="0D5C5D6E" w14:textId="77777777" w:rsidR="001A256E" w:rsidRPr="0058259B" w:rsidRDefault="001A256E" w:rsidP="0058259B">
      <w:pPr>
        <w:tabs>
          <w:tab w:val="left" w:pos="9000"/>
        </w:tabs>
        <w:spacing w:line="360" w:lineRule="auto"/>
        <w:ind w:left="720"/>
        <w:jc w:val="both"/>
        <w:rPr>
          <w:rFonts w:ascii="Verdana" w:hAnsi="Verdana"/>
          <w:sz w:val="22"/>
          <w:szCs w:val="22"/>
          <w:u w:val="single"/>
        </w:rPr>
      </w:pPr>
      <w:r w:rsidRPr="0058259B">
        <w:rPr>
          <w:rFonts w:ascii="Verdana" w:hAnsi="Verdana"/>
          <w:sz w:val="22"/>
          <w:szCs w:val="22"/>
          <w:u w:val="single"/>
        </w:rPr>
        <w:tab/>
      </w:r>
    </w:p>
    <w:p w14:paraId="2B78F9C9" w14:textId="77777777" w:rsidR="001A256E" w:rsidRPr="0058259B" w:rsidRDefault="001A256E" w:rsidP="0058259B">
      <w:pPr>
        <w:spacing w:line="360" w:lineRule="auto"/>
        <w:ind w:left="720" w:hanging="720"/>
        <w:jc w:val="both"/>
        <w:rPr>
          <w:rFonts w:ascii="Verdana" w:hAnsi="Verdana"/>
          <w:sz w:val="22"/>
          <w:szCs w:val="22"/>
        </w:rPr>
      </w:pPr>
      <w:r w:rsidRPr="0058259B">
        <w:rPr>
          <w:rFonts w:ascii="Verdana" w:hAnsi="Verdana"/>
          <w:sz w:val="22"/>
          <w:szCs w:val="22"/>
        </w:rPr>
        <w:t>4.</w:t>
      </w:r>
      <w:r w:rsidRPr="0058259B">
        <w:rPr>
          <w:rFonts w:ascii="Verdana" w:hAnsi="Verdana"/>
          <w:sz w:val="22"/>
          <w:szCs w:val="22"/>
        </w:rPr>
        <w:tab/>
        <w:t xml:space="preserve">Which phase of the cell cycle is most affected by temperature in </w:t>
      </w:r>
      <w:proofErr w:type="spellStart"/>
      <w:r w:rsidRPr="0058259B">
        <w:rPr>
          <w:rFonts w:ascii="Verdana" w:hAnsi="Verdana"/>
          <w:i/>
          <w:sz w:val="22"/>
          <w:szCs w:val="22"/>
        </w:rPr>
        <w:t>Tradescantia</w:t>
      </w:r>
      <w:proofErr w:type="spellEnd"/>
      <w:r w:rsidRPr="0058259B">
        <w:rPr>
          <w:rFonts w:ascii="Verdana" w:hAnsi="Verdana"/>
          <w:sz w:val="22"/>
          <w:szCs w:val="22"/>
        </w:rPr>
        <w:t>?  Make suitable calculations from the table to support your answer.</w:t>
      </w:r>
    </w:p>
    <w:p w14:paraId="5B137008" w14:textId="77777777" w:rsidR="001A256E" w:rsidRPr="0058259B" w:rsidRDefault="001A256E" w:rsidP="0058259B">
      <w:pPr>
        <w:tabs>
          <w:tab w:val="left" w:pos="9000"/>
        </w:tabs>
        <w:spacing w:line="360" w:lineRule="auto"/>
        <w:ind w:left="720"/>
        <w:jc w:val="both"/>
        <w:rPr>
          <w:rFonts w:ascii="Verdana" w:hAnsi="Verdana"/>
          <w:sz w:val="22"/>
          <w:szCs w:val="22"/>
          <w:u w:val="single"/>
        </w:rPr>
      </w:pPr>
      <w:r w:rsidRPr="0058259B">
        <w:rPr>
          <w:rFonts w:ascii="Verdana" w:hAnsi="Verdana"/>
          <w:sz w:val="22"/>
          <w:szCs w:val="22"/>
          <w:u w:val="single"/>
        </w:rPr>
        <w:tab/>
      </w:r>
    </w:p>
    <w:p w14:paraId="13BDBED9" w14:textId="77777777" w:rsidR="001A256E" w:rsidRPr="0058259B" w:rsidRDefault="001A256E" w:rsidP="0058259B">
      <w:pPr>
        <w:tabs>
          <w:tab w:val="left" w:pos="9000"/>
        </w:tabs>
        <w:spacing w:line="360" w:lineRule="auto"/>
        <w:ind w:left="720"/>
        <w:jc w:val="both"/>
        <w:rPr>
          <w:rFonts w:ascii="Verdana" w:hAnsi="Verdana"/>
          <w:sz w:val="22"/>
          <w:szCs w:val="22"/>
          <w:u w:val="single"/>
        </w:rPr>
      </w:pPr>
      <w:r w:rsidRPr="0058259B">
        <w:rPr>
          <w:rFonts w:ascii="Verdana" w:hAnsi="Verdana"/>
          <w:sz w:val="22"/>
          <w:szCs w:val="22"/>
          <w:u w:val="single"/>
        </w:rPr>
        <w:tab/>
      </w:r>
    </w:p>
    <w:p w14:paraId="714F396F" w14:textId="77777777" w:rsidR="001A256E" w:rsidRDefault="001A256E" w:rsidP="0058259B">
      <w:pPr>
        <w:tabs>
          <w:tab w:val="left" w:pos="9000"/>
        </w:tabs>
        <w:spacing w:line="360" w:lineRule="auto"/>
        <w:ind w:left="720"/>
        <w:jc w:val="both"/>
        <w:rPr>
          <w:rFonts w:ascii="Verdana" w:hAnsi="Verdana"/>
          <w:sz w:val="22"/>
          <w:szCs w:val="22"/>
          <w:u w:val="single"/>
        </w:rPr>
      </w:pPr>
      <w:r w:rsidRPr="0058259B">
        <w:rPr>
          <w:rFonts w:ascii="Verdana" w:hAnsi="Verdana"/>
          <w:sz w:val="22"/>
          <w:szCs w:val="22"/>
          <w:u w:val="single"/>
        </w:rPr>
        <w:tab/>
      </w:r>
    </w:p>
    <w:p w14:paraId="075B56C8" w14:textId="77777777" w:rsidR="001A256E" w:rsidRDefault="001A256E" w:rsidP="0058259B">
      <w:pPr>
        <w:spacing w:line="360" w:lineRule="auto"/>
        <w:jc w:val="both"/>
        <w:rPr>
          <w:b/>
          <w:sz w:val="22"/>
          <w:szCs w:val="22"/>
        </w:rPr>
      </w:pPr>
    </w:p>
    <w:p w14:paraId="561CE915" w14:textId="77777777" w:rsidR="001A256E" w:rsidRDefault="001A256E" w:rsidP="0058259B">
      <w:pPr>
        <w:spacing w:line="360" w:lineRule="auto"/>
        <w:jc w:val="both"/>
        <w:rPr>
          <w:b/>
          <w:sz w:val="22"/>
          <w:szCs w:val="22"/>
        </w:rPr>
      </w:pPr>
    </w:p>
    <w:p w14:paraId="2E26ADD6" w14:textId="77777777" w:rsidR="001A256E" w:rsidRDefault="001A256E" w:rsidP="0058259B">
      <w:pPr>
        <w:spacing w:line="360" w:lineRule="auto"/>
        <w:jc w:val="both"/>
        <w:rPr>
          <w:b/>
          <w:sz w:val="22"/>
          <w:szCs w:val="22"/>
        </w:rPr>
      </w:pPr>
    </w:p>
    <w:p w14:paraId="1CE7B11A" w14:textId="77777777" w:rsidR="001A256E" w:rsidRDefault="001A256E" w:rsidP="0058259B">
      <w:pPr>
        <w:spacing w:line="360" w:lineRule="auto"/>
        <w:jc w:val="both"/>
        <w:rPr>
          <w:b/>
          <w:sz w:val="22"/>
          <w:szCs w:val="22"/>
        </w:rPr>
      </w:pPr>
    </w:p>
    <w:p w14:paraId="7F81FB6C" w14:textId="77777777" w:rsidR="001A256E" w:rsidRDefault="001A256E" w:rsidP="0058259B">
      <w:pPr>
        <w:spacing w:line="360" w:lineRule="auto"/>
        <w:jc w:val="both"/>
        <w:rPr>
          <w:b/>
          <w:sz w:val="22"/>
          <w:szCs w:val="22"/>
        </w:rPr>
      </w:pPr>
    </w:p>
    <w:p w14:paraId="38975B4A" w14:textId="77777777" w:rsidR="001A256E" w:rsidRDefault="001A256E" w:rsidP="0058259B">
      <w:pPr>
        <w:spacing w:line="360" w:lineRule="auto"/>
        <w:jc w:val="both"/>
        <w:rPr>
          <w:b/>
          <w:sz w:val="22"/>
          <w:szCs w:val="22"/>
        </w:rPr>
      </w:pPr>
    </w:p>
    <w:p w14:paraId="219605DE" w14:textId="77777777" w:rsidR="001A256E" w:rsidRDefault="001A256E" w:rsidP="0058259B">
      <w:pPr>
        <w:spacing w:line="360" w:lineRule="auto"/>
        <w:jc w:val="both"/>
        <w:rPr>
          <w:b/>
          <w:sz w:val="22"/>
          <w:szCs w:val="22"/>
        </w:rPr>
      </w:pPr>
    </w:p>
    <w:p w14:paraId="136BE347" w14:textId="77777777" w:rsidR="001A256E" w:rsidRDefault="001A256E" w:rsidP="0058259B">
      <w:pPr>
        <w:spacing w:line="360" w:lineRule="auto"/>
        <w:jc w:val="both"/>
        <w:rPr>
          <w:b/>
          <w:sz w:val="22"/>
          <w:szCs w:val="22"/>
        </w:rPr>
      </w:pPr>
    </w:p>
    <w:p w14:paraId="2CFAD52A" w14:textId="77777777" w:rsidR="001A256E" w:rsidRDefault="001A256E" w:rsidP="0058259B">
      <w:pPr>
        <w:spacing w:line="360" w:lineRule="auto"/>
        <w:jc w:val="both"/>
        <w:rPr>
          <w:b/>
          <w:sz w:val="22"/>
          <w:szCs w:val="22"/>
        </w:rPr>
      </w:pPr>
    </w:p>
    <w:p w14:paraId="2DD072D7" w14:textId="77777777" w:rsidR="001A256E" w:rsidRDefault="001A256E" w:rsidP="0058259B">
      <w:pPr>
        <w:spacing w:line="360" w:lineRule="auto"/>
        <w:jc w:val="both"/>
        <w:rPr>
          <w:b/>
          <w:sz w:val="22"/>
          <w:szCs w:val="22"/>
        </w:rPr>
      </w:pPr>
    </w:p>
    <w:p w14:paraId="4743B0F9" w14:textId="77777777" w:rsidR="001A256E" w:rsidRDefault="001A256E" w:rsidP="0058259B">
      <w:pPr>
        <w:spacing w:line="360" w:lineRule="auto"/>
        <w:jc w:val="both"/>
        <w:rPr>
          <w:rFonts w:ascii="Verdana" w:hAnsi="Verdana"/>
          <w:b/>
          <w:sz w:val="22"/>
          <w:szCs w:val="22"/>
        </w:rPr>
      </w:pPr>
    </w:p>
    <w:p w14:paraId="0AE91FFF" w14:textId="77777777" w:rsidR="001A256E" w:rsidRDefault="001A256E" w:rsidP="0058259B">
      <w:pPr>
        <w:spacing w:line="360" w:lineRule="auto"/>
        <w:jc w:val="both"/>
        <w:rPr>
          <w:rFonts w:ascii="Verdana" w:hAnsi="Verdana"/>
          <w:b/>
          <w:sz w:val="22"/>
          <w:szCs w:val="22"/>
        </w:rPr>
      </w:pPr>
    </w:p>
    <w:p w14:paraId="30D27FFE" w14:textId="77777777" w:rsidR="001A256E" w:rsidRDefault="001A256E" w:rsidP="0058259B">
      <w:pPr>
        <w:spacing w:line="360" w:lineRule="auto"/>
        <w:jc w:val="both"/>
        <w:rPr>
          <w:rFonts w:ascii="Verdana" w:hAnsi="Verdana"/>
          <w:b/>
          <w:sz w:val="22"/>
          <w:szCs w:val="22"/>
        </w:rPr>
      </w:pPr>
      <w:bookmarkStart w:id="0" w:name="_GoBack"/>
      <w:bookmarkEnd w:id="0"/>
      <w:r w:rsidRPr="0058259B">
        <w:rPr>
          <w:rFonts w:ascii="Verdana" w:hAnsi="Verdana"/>
          <w:b/>
          <w:sz w:val="22"/>
          <w:szCs w:val="22"/>
        </w:rPr>
        <w:t>Go to the following website and complete the table below:</w:t>
      </w:r>
    </w:p>
    <w:p w14:paraId="1684FD9B" w14:textId="77777777" w:rsidR="001A256E" w:rsidRDefault="001A256E" w:rsidP="0058259B">
      <w:pPr>
        <w:spacing w:line="360" w:lineRule="auto"/>
        <w:jc w:val="both"/>
        <w:rPr>
          <w:rFonts w:ascii="Verdana" w:hAnsi="Verdana"/>
          <w:b/>
          <w:sz w:val="22"/>
          <w:szCs w:val="22"/>
        </w:rPr>
      </w:pPr>
      <w:hyperlink r:id="rId16" w:history="1">
        <w:r w:rsidRPr="00805E40">
          <w:rPr>
            <w:rStyle w:val="Hyperlink"/>
            <w:rFonts w:ascii="Verdana" w:hAnsi="Verdana"/>
            <w:b/>
            <w:sz w:val="22"/>
            <w:szCs w:val="22"/>
          </w:rPr>
          <w:t>http://www.biology.arizona.edu/cell_bio/activities/cell_cycle/cell_cycle.html</w:t>
        </w:r>
      </w:hyperlink>
    </w:p>
    <w:p w14:paraId="0701DDFB" w14:textId="77777777" w:rsidR="001A256E" w:rsidRPr="0058259B" w:rsidRDefault="001A256E" w:rsidP="0058259B">
      <w:pPr>
        <w:spacing w:line="360" w:lineRule="auto"/>
        <w:jc w:val="both"/>
        <w:rPr>
          <w:rFonts w:ascii="Verdana" w:hAnsi="Verdana"/>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1583"/>
        <w:gridCol w:w="1372"/>
        <w:gridCol w:w="1552"/>
        <w:gridCol w:w="1425"/>
        <w:gridCol w:w="1473"/>
        <w:gridCol w:w="1321"/>
      </w:tblGrid>
      <w:tr w:rsidR="001A256E" w:rsidRPr="0058259B" w14:paraId="2FEE3BCB" w14:textId="77777777" w:rsidTr="003635E3">
        <w:tc>
          <w:tcPr>
            <w:tcW w:w="1320" w:type="dxa"/>
            <w:vAlign w:val="center"/>
          </w:tcPr>
          <w:p w14:paraId="6DADA246" w14:textId="77777777" w:rsidR="001A256E" w:rsidRPr="0058259B" w:rsidRDefault="001A256E" w:rsidP="003635E3">
            <w:pPr>
              <w:jc w:val="center"/>
              <w:rPr>
                <w:rFonts w:ascii="Verdana" w:hAnsi="Verdana"/>
                <w:b/>
                <w:sz w:val="22"/>
                <w:szCs w:val="22"/>
              </w:rPr>
            </w:pPr>
          </w:p>
        </w:tc>
        <w:tc>
          <w:tcPr>
            <w:tcW w:w="1320" w:type="dxa"/>
            <w:vAlign w:val="center"/>
          </w:tcPr>
          <w:p w14:paraId="39374B32" w14:textId="77777777" w:rsidR="001A256E" w:rsidRPr="0058259B" w:rsidRDefault="001A256E" w:rsidP="003635E3">
            <w:pPr>
              <w:jc w:val="center"/>
              <w:rPr>
                <w:rFonts w:ascii="Verdana" w:hAnsi="Verdana"/>
                <w:b/>
                <w:sz w:val="22"/>
                <w:szCs w:val="22"/>
              </w:rPr>
            </w:pPr>
          </w:p>
          <w:p w14:paraId="194C8912"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Interphase</w:t>
            </w:r>
          </w:p>
          <w:p w14:paraId="28332B17" w14:textId="77777777" w:rsidR="001A256E" w:rsidRPr="0058259B" w:rsidRDefault="001A256E" w:rsidP="003635E3">
            <w:pPr>
              <w:jc w:val="center"/>
              <w:rPr>
                <w:rFonts w:ascii="Verdana" w:hAnsi="Verdana"/>
                <w:b/>
                <w:sz w:val="22"/>
                <w:szCs w:val="22"/>
              </w:rPr>
            </w:pPr>
          </w:p>
        </w:tc>
        <w:tc>
          <w:tcPr>
            <w:tcW w:w="1321" w:type="dxa"/>
            <w:vAlign w:val="center"/>
          </w:tcPr>
          <w:p w14:paraId="4E08E9FF"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Prophase</w:t>
            </w:r>
          </w:p>
        </w:tc>
        <w:tc>
          <w:tcPr>
            <w:tcW w:w="1321" w:type="dxa"/>
            <w:vAlign w:val="center"/>
          </w:tcPr>
          <w:p w14:paraId="4705B0E8"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Metaphase</w:t>
            </w:r>
          </w:p>
        </w:tc>
        <w:tc>
          <w:tcPr>
            <w:tcW w:w="1321" w:type="dxa"/>
            <w:vAlign w:val="center"/>
          </w:tcPr>
          <w:p w14:paraId="406082E2"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Anaphase</w:t>
            </w:r>
          </w:p>
        </w:tc>
        <w:tc>
          <w:tcPr>
            <w:tcW w:w="1321" w:type="dxa"/>
            <w:vAlign w:val="center"/>
          </w:tcPr>
          <w:p w14:paraId="5189E055" w14:textId="77777777" w:rsidR="001A256E" w:rsidRPr="0058259B" w:rsidRDefault="001A256E" w:rsidP="003635E3">
            <w:pPr>
              <w:jc w:val="center"/>
              <w:rPr>
                <w:rFonts w:ascii="Verdana" w:hAnsi="Verdana"/>
                <w:b/>
                <w:sz w:val="22"/>
                <w:szCs w:val="22"/>
              </w:rPr>
            </w:pPr>
            <w:proofErr w:type="spellStart"/>
            <w:r w:rsidRPr="0058259B">
              <w:rPr>
                <w:rFonts w:ascii="Verdana" w:hAnsi="Verdana"/>
                <w:b/>
                <w:sz w:val="22"/>
                <w:szCs w:val="22"/>
              </w:rPr>
              <w:t>Telophase</w:t>
            </w:r>
            <w:proofErr w:type="spellEnd"/>
          </w:p>
        </w:tc>
        <w:tc>
          <w:tcPr>
            <w:tcW w:w="1321" w:type="dxa"/>
            <w:vAlign w:val="center"/>
          </w:tcPr>
          <w:p w14:paraId="316FFA9E"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Total</w:t>
            </w:r>
          </w:p>
        </w:tc>
      </w:tr>
      <w:tr w:rsidR="001A256E" w:rsidRPr="0058259B" w14:paraId="6826A5EB" w14:textId="77777777" w:rsidTr="003635E3">
        <w:tc>
          <w:tcPr>
            <w:tcW w:w="1320" w:type="dxa"/>
            <w:vAlign w:val="center"/>
          </w:tcPr>
          <w:p w14:paraId="61789DA8" w14:textId="77777777" w:rsidR="001A256E" w:rsidRPr="0058259B" w:rsidRDefault="001A256E" w:rsidP="003635E3">
            <w:pPr>
              <w:jc w:val="center"/>
              <w:rPr>
                <w:rFonts w:ascii="Verdana" w:hAnsi="Verdana"/>
                <w:b/>
                <w:sz w:val="22"/>
                <w:szCs w:val="22"/>
              </w:rPr>
            </w:pPr>
          </w:p>
          <w:p w14:paraId="6B4517BC"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Number</w:t>
            </w:r>
          </w:p>
          <w:p w14:paraId="54AC821A"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Of cells</w:t>
            </w:r>
          </w:p>
          <w:p w14:paraId="7908148E" w14:textId="77777777" w:rsidR="001A256E" w:rsidRPr="0058259B" w:rsidRDefault="001A256E" w:rsidP="003635E3">
            <w:pPr>
              <w:jc w:val="center"/>
              <w:rPr>
                <w:rFonts w:ascii="Verdana" w:hAnsi="Verdana"/>
                <w:b/>
                <w:sz w:val="22"/>
                <w:szCs w:val="22"/>
              </w:rPr>
            </w:pPr>
          </w:p>
        </w:tc>
        <w:tc>
          <w:tcPr>
            <w:tcW w:w="1320" w:type="dxa"/>
            <w:vAlign w:val="center"/>
          </w:tcPr>
          <w:p w14:paraId="4609881E" w14:textId="77777777" w:rsidR="001A256E" w:rsidRPr="0058259B" w:rsidRDefault="001A256E" w:rsidP="003635E3">
            <w:pPr>
              <w:jc w:val="center"/>
              <w:rPr>
                <w:rFonts w:ascii="Verdana" w:hAnsi="Verdana"/>
                <w:b/>
                <w:sz w:val="22"/>
                <w:szCs w:val="22"/>
              </w:rPr>
            </w:pPr>
          </w:p>
        </w:tc>
        <w:tc>
          <w:tcPr>
            <w:tcW w:w="1321" w:type="dxa"/>
            <w:vAlign w:val="center"/>
          </w:tcPr>
          <w:p w14:paraId="76B7BC8A" w14:textId="77777777" w:rsidR="001A256E" w:rsidRPr="0058259B" w:rsidRDefault="001A256E" w:rsidP="003635E3">
            <w:pPr>
              <w:jc w:val="center"/>
              <w:rPr>
                <w:rFonts w:ascii="Verdana" w:hAnsi="Verdana"/>
                <w:b/>
                <w:sz w:val="22"/>
                <w:szCs w:val="22"/>
              </w:rPr>
            </w:pPr>
          </w:p>
        </w:tc>
        <w:tc>
          <w:tcPr>
            <w:tcW w:w="1321" w:type="dxa"/>
            <w:vAlign w:val="center"/>
          </w:tcPr>
          <w:p w14:paraId="01C8EB94" w14:textId="77777777" w:rsidR="001A256E" w:rsidRPr="0058259B" w:rsidRDefault="001A256E" w:rsidP="003635E3">
            <w:pPr>
              <w:jc w:val="center"/>
              <w:rPr>
                <w:rFonts w:ascii="Verdana" w:hAnsi="Verdana"/>
                <w:b/>
                <w:sz w:val="22"/>
                <w:szCs w:val="22"/>
              </w:rPr>
            </w:pPr>
          </w:p>
        </w:tc>
        <w:tc>
          <w:tcPr>
            <w:tcW w:w="1321" w:type="dxa"/>
            <w:vAlign w:val="center"/>
          </w:tcPr>
          <w:p w14:paraId="1402408B" w14:textId="77777777" w:rsidR="001A256E" w:rsidRPr="0058259B" w:rsidRDefault="001A256E" w:rsidP="003635E3">
            <w:pPr>
              <w:jc w:val="center"/>
              <w:rPr>
                <w:rFonts w:ascii="Verdana" w:hAnsi="Verdana"/>
                <w:b/>
                <w:sz w:val="22"/>
                <w:szCs w:val="22"/>
              </w:rPr>
            </w:pPr>
          </w:p>
        </w:tc>
        <w:tc>
          <w:tcPr>
            <w:tcW w:w="1321" w:type="dxa"/>
            <w:vAlign w:val="center"/>
          </w:tcPr>
          <w:p w14:paraId="3572DBAE" w14:textId="77777777" w:rsidR="001A256E" w:rsidRPr="0058259B" w:rsidRDefault="001A256E" w:rsidP="003635E3">
            <w:pPr>
              <w:jc w:val="center"/>
              <w:rPr>
                <w:rFonts w:ascii="Verdana" w:hAnsi="Verdana"/>
                <w:b/>
                <w:sz w:val="22"/>
                <w:szCs w:val="22"/>
              </w:rPr>
            </w:pPr>
          </w:p>
        </w:tc>
        <w:tc>
          <w:tcPr>
            <w:tcW w:w="1321" w:type="dxa"/>
            <w:vAlign w:val="center"/>
          </w:tcPr>
          <w:p w14:paraId="1262821F"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36</w:t>
            </w:r>
          </w:p>
        </w:tc>
      </w:tr>
      <w:tr w:rsidR="001A256E" w:rsidRPr="0058259B" w14:paraId="2207FAC8" w14:textId="77777777" w:rsidTr="003635E3">
        <w:tc>
          <w:tcPr>
            <w:tcW w:w="1320" w:type="dxa"/>
            <w:vAlign w:val="center"/>
          </w:tcPr>
          <w:p w14:paraId="2DB80D3A" w14:textId="77777777" w:rsidR="001A256E" w:rsidRPr="0058259B" w:rsidRDefault="001A256E" w:rsidP="003635E3">
            <w:pPr>
              <w:jc w:val="center"/>
              <w:rPr>
                <w:rFonts w:ascii="Verdana" w:hAnsi="Verdana"/>
                <w:b/>
                <w:sz w:val="22"/>
                <w:szCs w:val="22"/>
              </w:rPr>
            </w:pPr>
          </w:p>
          <w:p w14:paraId="08E03048"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Percentage</w:t>
            </w:r>
          </w:p>
          <w:p w14:paraId="1BA8F534" w14:textId="77777777" w:rsidR="001A256E" w:rsidRPr="0058259B" w:rsidRDefault="001A256E" w:rsidP="003635E3">
            <w:pPr>
              <w:jc w:val="center"/>
              <w:rPr>
                <w:rFonts w:ascii="Verdana" w:hAnsi="Verdana"/>
                <w:b/>
                <w:sz w:val="22"/>
                <w:szCs w:val="22"/>
              </w:rPr>
            </w:pPr>
            <w:proofErr w:type="gramStart"/>
            <w:r w:rsidRPr="0058259B">
              <w:rPr>
                <w:rFonts w:ascii="Verdana" w:hAnsi="Verdana"/>
                <w:b/>
                <w:sz w:val="22"/>
                <w:szCs w:val="22"/>
              </w:rPr>
              <w:t>of</w:t>
            </w:r>
            <w:proofErr w:type="gramEnd"/>
            <w:r w:rsidRPr="0058259B">
              <w:rPr>
                <w:rFonts w:ascii="Verdana" w:hAnsi="Verdana"/>
                <w:b/>
                <w:sz w:val="22"/>
                <w:szCs w:val="22"/>
              </w:rPr>
              <w:t xml:space="preserve"> cells</w:t>
            </w:r>
          </w:p>
          <w:p w14:paraId="3BD38476" w14:textId="77777777" w:rsidR="001A256E" w:rsidRPr="0058259B" w:rsidRDefault="001A256E" w:rsidP="003635E3">
            <w:pPr>
              <w:jc w:val="center"/>
              <w:rPr>
                <w:rFonts w:ascii="Verdana" w:hAnsi="Verdana"/>
                <w:b/>
                <w:sz w:val="22"/>
                <w:szCs w:val="22"/>
              </w:rPr>
            </w:pPr>
          </w:p>
        </w:tc>
        <w:tc>
          <w:tcPr>
            <w:tcW w:w="1320" w:type="dxa"/>
            <w:vAlign w:val="center"/>
          </w:tcPr>
          <w:p w14:paraId="3C8D8207" w14:textId="77777777" w:rsidR="001A256E" w:rsidRPr="0058259B" w:rsidRDefault="001A256E" w:rsidP="003635E3">
            <w:pPr>
              <w:jc w:val="center"/>
              <w:rPr>
                <w:rFonts w:ascii="Verdana" w:hAnsi="Verdana"/>
                <w:b/>
                <w:sz w:val="22"/>
                <w:szCs w:val="22"/>
              </w:rPr>
            </w:pPr>
          </w:p>
        </w:tc>
        <w:tc>
          <w:tcPr>
            <w:tcW w:w="1321" w:type="dxa"/>
            <w:vAlign w:val="center"/>
          </w:tcPr>
          <w:p w14:paraId="1BC2143F" w14:textId="77777777" w:rsidR="001A256E" w:rsidRPr="0058259B" w:rsidRDefault="001A256E" w:rsidP="003635E3">
            <w:pPr>
              <w:jc w:val="center"/>
              <w:rPr>
                <w:rFonts w:ascii="Verdana" w:hAnsi="Verdana"/>
                <w:b/>
                <w:sz w:val="22"/>
                <w:szCs w:val="22"/>
              </w:rPr>
            </w:pPr>
          </w:p>
        </w:tc>
        <w:tc>
          <w:tcPr>
            <w:tcW w:w="1321" w:type="dxa"/>
            <w:vAlign w:val="center"/>
          </w:tcPr>
          <w:p w14:paraId="7F8F7638" w14:textId="77777777" w:rsidR="001A256E" w:rsidRPr="0058259B" w:rsidRDefault="001A256E" w:rsidP="003635E3">
            <w:pPr>
              <w:jc w:val="center"/>
              <w:rPr>
                <w:rFonts w:ascii="Verdana" w:hAnsi="Verdana"/>
                <w:b/>
                <w:sz w:val="22"/>
                <w:szCs w:val="22"/>
              </w:rPr>
            </w:pPr>
          </w:p>
        </w:tc>
        <w:tc>
          <w:tcPr>
            <w:tcW w:w="1321" w:type="dxa"/>
            <w:vAlign w:val="center"/>
          </w:tcPr>
          <w:p w14:paraId="3DB75188" w14:textId="77777777" w:rsidR="001A256E" w:rsidRPr="0058259B" w:rsidRDefault="001A256E" w:rsidP="003635E3">
            <w:pPr>
              <w:jc w:val="center"/>
              <w:rPr>
                <w:rFonts w:ascii="Verdana" w:hAnsi="Verdana"/>
                <w:b/>
                <w:sz w:val="22"/>
                <w:szCs w:val="22"/>
              </w:rPr>
            </w:pPr>
          </w:p>
        </w:tc>
        <w:tc>
          <w:tcPr>
            <w:tcW w:w="1321" w:type="dxa"/>
            <w:vAlign w:val="center"/>
          </w:tcPr>
          <w:p w14:paraId="3CBFACBE" w14:textId="77777777" w:rsidR="001A256E" w:rsidRPr="0058259B" w:rsidRDefault="001A256E" w:rsidP="003635E3">
            <w:pPr>
              <w:jc w:val="center"/>
              <w:rPr>
                <w:rFonts w:ascii="Verdana" w:hAnsi="Verdana"/>
                <w:b/>
                <w:sz w:val="22"/>
                <w:szCs w:val="22"/>
              </w:rPr>
            </w:pPr>
          </w:p>
        </w:tc>
        <w:tc>
          <w:tcPr>
            <w:tcW w:w="1321" w:type="dxa"/>
            <w:vAlign w:val="center"/>
          </w:tcPr>
          <w:p w14:paraId="2052C2CD" w14:textId="77777777" w:rsidR="001A256E" w:rsidRPr="0058259B" w:rsidRDefault="001A256E" w:rsidP="003635E3">
            <w:pPr>
              <w:jc w:val="center"/>
              <w:rPr>
                <w:rFonts w:ascii="Verdana" w:hAnsi="Verdana"/>
                <w:b/>
                <w:sz w:val="22"/>
                <w:szCs w:val="22"/>
              </w:rPr>
            </w:pPr>
            <w:r w:rsidRPr="0058259B">
              <w:rPr>
                <w:rFonts w:ascii="Verdana" w:hAnsi="Verdana"/>
                <w:b/>
                <w:sz w:val="22"/>
                <w:szCs w:val="22"/>
              </w:rPr>
              <w:t>100</w:t>
            </w:r>
          </w:p>
        </w:tc>
      </w:tr>
    </w:tbl>
    <w:p w14:paraId="272C8900" w14:textId="77777777" w:rsidR="001A256E" w:rsidRPr="0058259B" w:rsidRDefault="001A256E" w:rsidP="0058259B">
      <w:pPr>
        <w:ind w:left="720" w:hanging="720"/>
        <w:jc w:val="both"/>
        <w:rPr>
          <w:rFonts w:ascii="Verdana" w:hAnsi="Verdana"/>
          <w:b/>
          <w:sz w:val="22"/>
          <w:szCs w:val="22"/>
        </w:rPr>
      </w:pPr>
    </w:p>
    <w:p w14:paraId="72907D45" w14:textId="77777777" w:rsidR="001A256E" w:rsidRPr="0058259B" w:rsidRDefault="001A256E" w:rsidP="0058259B">
      <w:pPr>
        <w:pStyle w:val="BodyText"/>
        <w:rPr>
          <w:rFonts w:ascii="Verdana" w:hAnsi="Verdana"/>
          <w:szCs w:val="22"/>
        </w:rPr>
      </w:pPr>
    </w:p>
    <w:p w14:paraId="2C22A9B8" w14:textId="77777777" w:rsidR="001A256E" w:rsidRPr="0058259B" w:rsidRDefault="001A256E" w:rsidP="0058259B">
      <w:pPr>
        <w:pStyle w:val="BodyText"/>
        <w:rPr>
          <w:rFonts w:ascii="Verdana" w:hAnsi="Verdana"/>
          <w:szCs w:val="22"/>
        </w:rPr>
      </w:pPr>
    </w:p>
    <w:p w14:paraId="48D5AFD1" w14:textId="77777777" w:rsidR="001A256E" w:rsidRPr="0058259B" w:rsidRDefault="001A256E" w:rsidP="001A256E">
      <w:pPr>
        <w:pStyle w:val="BodyText"/>
        <w:numPr>
          <w:ilvl w:val="0"/>
          <w:numId w:val="3"/>
        </w:numPr>
        <w:tabs>
          <w:tab w:val="left" w:pos="9000"/>
        </w:tabs>
        <w:spacing w:line="480" w:lineRule="auto"/>
        <w:rPr>
          <w:rFonts w:ascii="Verdana" w:hAnsi="Verdana"/>
          <w:szCs w:val="22"/>
        </w:rPr>
      </w:pPr>
      <w:r w:rsidRPr="0058259B">
        <w:rPr>
          <w:rFonts w:ascii="Verdana" w:hAnsi="Verdana"/>
          <w:szCs w:val="22"/>
        </w:rPr>
        <w:t>At what stage does the nuclear membrane disappear?</w:t>
      </w:r>
    </w:p>
    <w:p w14:paraId="48C6B2B3" w14:textId="77777777" w:rsidR="001A256E" w:rsidRPr="0058259B" w:rsidRDefault="001A256E" w:rsidP="0058259B">
      <w:pPr>
        <w:tabs>
          <w:tab w:val="left" w:pos="9000"/>
        </w:tabs>
        <w:spacing w:line="480" w:lineRule="auto"/>
        <w:rPr>
          <w:rFonts w:ascii="Verdana" w:hAnsi="Verdana"/>
          <w:sz w:val="22"/>
          <w:szCs w:val="22"/>
          <w:u w:val="single"/>
        </w:rPr>
      </w:pPr>
      <w:r w:rsidRPr="0058259B">
        <w:rPr>
          <w:rFonts w:ascii="Verdana" w:hAnsi="Verdana"/>
          <w:sz w:val="22"/>
          <w:szCs w:val="22"/>
          <w:u w:val="single"/>
        </w:rPr>
        <w:tab/>
      </w:r>
    </w:p>
    <w:p w14:paraId="09C26BB3" w14:textId="77777777" w:rsidR="001A256E" w:rsidRPr="0058259B" w:rsidRDefault="001A256E" w:rsidP="001A256E">
      <w:pPr>
        <w:pStyle w:val="Heading1"/>
        <w:numPr>
          <w:ilvl w:val="0"/>
          <w:numId w:val="3"/>
        </w:numPr>
        <w:tabs>
          <w:tab w:val="left" w:pos="9000"/>
        </w:tabs>
        <w:spacing w:line="480" w:lineRule="auto"/>
        <w:rPr>
          <w:rFonts w:ascii="Verdana" w:hAnsi="Verdana"/>
          <w:b w:val="0"/>
          <w:bCs w:val="0"/>
          <w:szCs w:val="22"/>
        </w:rPr>
      </w:pPr>
      <w:r w:rsidRPr="0058259B">
        <w:rPr>
          <w:rFonts w:ascii="Verdana" w:hAnsi="Verdana"/>
          <w:b w:val="0"/>
          <w:bCs w:val="0"/>
          <w:szCs w:val="22"/>
        </w:rPr>
        <w:t>At what stage does the nucleolus disappear?</w:t>
      </w:r>
    </w:p>
    <w:p w14:paraId="02AA705F" w14:textId="77777777" w:rsidR="001A256E" w:rsidRPr="0058259B" w:rsidRDefault="001A256E" w:rsidP="0058259B">
      <w:pPr>
        <w:tabs>
          <w:tab w:val="left" w:pos="9000"/>
        </w:tabs>
        <w:spacing w:line="480" w:lineRule="auto"/>
        <w:rPr>
          <w:rFonts w:ascii="Verdana" w:hAnsi="Verdana"/>
          <w:sz w:val="22"/>
          <w:szCs w:val="22"/>
          <w:u w:val="single"/>
        </w:rPr>
      </w:pPr>
      <w:r w:rsidRPr="0058259B">
        <w:rPr>
          <w:rFonts w:ascii="Verdana" w:hAnsi="Verdana"/>
          <w:sz w:val="22"/>
          <w:szCs w:val="22"/>
          <w:u w:val="single"/>
        </w:rPr>
        <w:tab/>
      </w:r>
    </w:p>
    <w:p w14:paraId="5FA5A4C8" w14:textId="77777777" w:rsidR="001A256E" w:rsidRPr="0058259B" w:rsidRDefault="001A256E" w:rsidP="001A256E">
      <w:pPr>
        <w:numPr>
          <w:ilvl w:val="0"/>
          <w:numId w:val="3"/>
        </w:numPr>
        <w:tabs>
          <w:tab w:val="left" w:pos="9000"/>
        </w:tabs>
        <w:spacing w:line="480" w:lineRule="auto"/>
        <w:rPr>
          <w:rFonts w:ascii="Verdana" w:hAnsi="Verdana"/>
          <w:sz w:val="22"/>
          <w:szCs w:val="22"/>
        </w:rPr>
      </w:pPr>
      <w:r w:rsidRPr="0058259B">
        <w:rPr>
          <w:rFonts w:ascii="Verdana" w:hAnsi="Verdana"/>
          <w:sz w:val="22"/>
          <w:szCs w:val="22"/>
        </w:rPr>
        <w:t>What is the function of the nucleolus?</w:t>
      </w:r>
    </w:p>
    <w:p w14:paraId="70AF764E" w14:textId="77777777" w:rsidR="001A256E" w:rsidRPr="0058259B" w:rsidRDefault="001A256E" w:rsidP="0058259B">
      <w:pPr>
        <w:tabs>
          <w:tab w:val="left" w:pos="9000"/>
        </w:tabs>
        <w:spacing w:line="480" w:lineRule="auto"/>
        <w:rPr>
          <w:rFonts w:ascii="Verdana" w:hAnsi="Verdana"/>
          <w:sz w:val="22"/>
          <w:szCs w:val="22"/>
          <w:u w:val="single"/>
        </w:rPr>
      </w:pPr>
      <w:r w:rsidRPr="0058259B">
        <w:rPr>
          <w:rFonts w:ascii="Verdana" w:hAnsi="Verdana"/>
          <w:sz w:val="22"/>
          <w:szCs w:val="22"/>
          <w:u w:val="single"/>
        </w:rPr>
        <w:tab/>
      </w:r>
    </w:p>
    <w:p w14:paraId="165A8387" w14:textId="77777777" w:rsidR="001A256E" w:rsidRPr="0058259B" w:rsidRDefault="001A256E" w:rsidP="001A256E">
      <w:pPr>
        <w:numPr>
          <w:ilvl w:val="0"/>
          <w:numId w:val="3"/>
        </w:numPr>
        <w:tabs>
          <w:tab w:val="left" w:pos="9000"/>
        </w:tabs>
        <w:spacing w:line="480" w:lineRule="auto"/>
        <w:rPr>
          <w:rFonts w:ascii="Verdana" w:hAnsi="Verdana"/>
          <w:sz w:val="22"/>
          <w:szCs w:val="22"/>
        </w:rPr>
      </w:pPr>
      <w:r w:rsidRPr="0058259B">
        <w:rPr>
          <w:rFonts w:ascii="Verdana" w:hAnsi="Verdana"/>
          <w:sz w:val="22"/>
          <w:szCs w:val="22"/>
        </w:rPr>
        <w:t>When does the nuclear membrane reappear?</w:t>
      </w:r>
    </w:p>
    <w:p w14:paraId="297488D1" w14:textId="77777777" w:rsidR="001A256E" w:rsidRPr="0058259B" w:rsidRDefault="001A256E" w:rsidP="0058259B">
      <w:pPr>
        <w:tabs>
          <w:tab w:val="left" w:pos="9000"/>
        </w:tabs>
        <w:spacing w:line="480" w:lineRule="auto"/>
        <w:rPr>
          <w:rFonts w:ascii="Verdana" w:hAnsi="Verdana"/>
          <w:sz w:val="22"/>
          <w:szCs w:val="22"/>
          <w:u w:val="single"/>
        </w:rPr>
      </w:pPr>
      <w:r w:rsidRPr="0058259B">
        <w:rPr>
          <w:rFonts w:ascii="Verdana" w:hAnsi="Verdana"/>
          <w:sz w:val="22"/>
          <w:szCs w:val="22"/>
          <w:u w:val="single"/>
        </w:rPr>
        <w:tab/>
      </w:r>
    </w:p>
    <w:p w14:paraId="76B18B4B" w14:textId="77777777" w:rsidR="001A256E" w:rsidRPr="0058259B" w:rsidRDefault="001A256E" w:rsidP="001A256E">
      <w:pPr>
        <w:numPr>
          <w:ilvl w:val="0"/>
          <w:numId w:val="3"/>
        </w:numPr>
        <w:tabs>
          <w:tab w:val="left" w:pos="9000"/>
        </w:tabs>
        <w:spacing w:line="480" w:lineRule="auto"/>
        <w:rPr>
          <w:rFonts w:ascii="Verdana" w:hAnsi="Verdana"/>
          <w:sz w:val="22"/>
          <w:szCs w:val="22"/>
        </w:rPr>
      </w:pPr>
      <w:r w:rsidRPr="0058259B">
        <w:rPr>
          <w:rFonts w:ascii="Verdana" w:hAnsi="Verdana"/>
          <w:sz w:val="22"/>
          <w:szCs w:val="22"/>
        </w:rPr>
        <w:t>When does the nucleolus reappear?</w:t>
      </w:r>
    </w:p>
    <w:p w14:paraId="1439C67E" w14:textId="77777777" w:rsidR="001A256E" w:rsidRPr="0058259B" w:rsidRDefault="001A256E" w:rsidP="0058259B">
      <w:pPr>
        <w:tabs>
          <w:tab w:val="left" w:pos="9000"/>
        </w:tabs>
        <w:spacing w:line="480" w:lineRule="auto"/>
        <w:rPr>
          <w:rFonts w:ascii="Verdana" w:hAnsi="Verdana"/>
          <w:sz w:val="22"/>
          <w:szCs w:val="22"/>
          <w:u w:val="single"/>
        </w:rPr>
      </w:pPr>
      <w:r w:rsidRPr="0058259B">
        <w:rPr>
          <w:rFonts w:ascii="Verdana" w:hAnsi="Verdana"/>
          <w:sz w:val="22"/>
          <w:szCs w:val="22"/>
          <w:u w:val="single"/>
        </w:rPr>
        <w:tab/>
      </w:r>
    </w:p>
    <w:p w14:paraId="07808833" w14:textId="77777777" w:rsidR="001A256E" w:rsidRPr="0058259B" w:rsidRDefault="001A256E" w:rsidP="0058259B">
      <w:pPr>
        <w:tabs>
          <w:tab w:val="left" w:pos="9000"/>
        </w:tabs>
        <w:spacing w:line="360" w:lineRule="auto"/>
        <w:jc w:val="both"/>
        <w:rPr>
          <w:rFonts w:ascii="Verdana" w:hAnsi="Verdana"/>
          <w:sz w:val="22"/>
          <w:szCs w:val="22"/>
          <w:u w:val="single"/>
        </w:rPr>
      </w:pPr>
    </w:p>
    <w:p w14:paraId="68F5B762" w14:textId="77777777" w:rsidR="001A256E" w:rsidRDefault="001A256E">
      <w:pPr>
        <w:rPr>
          <w:rFonts w:ascii="Verdana" w:hAnsi="Verdana"/>
          <w:sz w:val="22"/>
          <w:szCs w:val="22"/>
        </w:rPr>
      </w:pPr>
    </w:p>
    <w:p w14:paraId="358926E9" w14:textId="77777777" w:rsidR="001A256E" w:rsidRDefault="001A256E">
      <w:pPr>
        <w:rPr>
          <w:rFonts w:ascii="Verdana" w:hAnsi="Verdana"/>
          <w:sz w:val="22"/>
          <w:szCs w:val="22"/>
        </w:rPr>
      </w:pPr>
    </w:p>
    <w:p w14:paraId="69A6793B" w14:textId="77777777" w:rsidR="001A256E" w:rsidRDefault="001A256E">
      <w:pPr>
        <w:rPr>
          <w:rFonts w:ascii="Verdana" w:hAnsi="Verdana"/>
          <w:sz w:val="22"/>
          <w:szCs w:val="22"/>
        </w:rPr>
      </w:pPr>
    </w:p>
    <w:p w14:paraId="3285BC4D" w14:textId="77777777" w:rsidR="001A256E" w:rsidRDefault="001A256E">
      <w:pPr>
        <w:rPr>
          <w:rFonts w:ascii="Verdana" w:hAnsi="Verdana"/>
          <w:sz w:val="22"/>
          <w:szCs w:val="22"/>
        </w:rPr>
      </w:pPr>
    </w:p>
    <w:p w14:paraId="4F95B714" w14:textId="77777777" w:rsidR="001A256E" w:rsidRDefault="001A256E">
      <w:pPr>
        <w:rPr>
          <w:rFonts w:ascii="Verdana" w:hAnsi="Verdana"/>
          <w:sz w:val="22"/>
          <w:szCs w:val="22"/>
        </w:rPr>
      </w:pPr>
    </w:p>
    <w:p w14:paraId="3D9D63B1" w14:textId="77777777" w:rsidR="001A256E" w:rsidRDefault="001A256E">
      <w:pPr>
        <w:rPr>
          <w:rFonts w:ascii="Verdana" w:hAnsi="Verdana"/>
          <w:sz w:val="22"/>
          <w:szCs w:val="22"/>
        </w:rPr>
      </w:pPr>
    </w:p>
    <w:p w14:paraId="5A064694" w14:textId="77777777" w:rsidR="001A256E" w:rsidRDefault="001A256E">
      <w:pPr>
        <w:rPr>
          <w:rFonts w:ascii="Verdana" w:hAnsi="Verdana"/>
          <w:sz w:val="22"/>
          <w:szCs w:val="22"/>
        </w:rPr>
      </w:pPr>
    </w:p>
    <w:p w14:paraId="3DCE8E55" w14:textId="77777777" w:rsidR="001A256E" w:rsidRDefault="001A256E">
      <w:pPr>
        <w:rPr>
          <w:rFonts w:ascii="Verdana" w:hAnsi="Verdana"/>
          <w:sz w:val="22"/>
          <w:szCs w:val="22"/>
        </w:rPr>
      </w:pPr>
    </w:p>
    <w:p w14:paraId="3837224E" w14:textId="77777777" w:rsidR="001A256E" w:rsidRDefault="001A256E">
      <w:pPr>
        <w:rPr>
          <w:rFonts w:ascii="Verdana" w:hAnsi="Verdana"/>
          <w:sz w:val="22"/>
          <w:szCs w:val="22"/>
        </w:rPr>
      </w:pPr>
    </w:p>
    <w:p w14:paraId="362BD27E" w14:textId="77777777" w:rsidR="001A256E" w:rsidRDefault="001A256E">
      <w:pPr>
        <w:rPr>
          <w:rFonts w:ascii="Verdana" w:hAnsi="Verdana"/>
          <w:sz w:val="22"/>
          <w:szCs w:val="22"/>
        </w:rPr>
      </w:pPr>
    </w:p>
    <w:p w14:paraId="4A37028A" w14:textId="77777777" w:rsidR="001A256E" w:rsidRDefault="001A256E">
      <w:pPr>
        <w:rPr>
          <w:rFonts w:ascii="Verdana" w:hAnsi="Verdana"/>
          <w:sz w:val="22"/>
          <w:szCs w:val="22"/>
        </w:rPr>
      </w:pPr>
    </w:p>
    <w:p w14:paraId="3B694F03" w14:textId="77777777" w:rsidR="001A256E" w:rsidRDefault="001A256E">
      <w:pPr>
        <w:rPr>
          <w:rFonts w:ascii="Verdana" w:hAnsi="Verdana"/>
          <w:sz w:val="22"/>
          <w:szCs w:val="22"/>
        </w:rPr>
      </w:pPr>
    </w:p>
    <w:p w14:paraId="5208E8A0" w14:textId="77777777" w:rsidR="001A256E" w:rsidRDefault="001A256E">
      <w:pPr>
        <w:rPr>
          <w:rFonts w:ascii="Verdana" w:hAnsi="Verdana"/>
          <w:sz w:val="22"/>
          <w:szCs w:val="22"/>
        </w:rPr>
      </w:pPr>
    </w:p>
    <w:p w14:paraId="3AD1275B" w14:textId="77777777" w:rsidR="001A256E" w:rsidRDefault="001A256E">
      <w:pPr>
        <w:rPr>
          <w:rFonts w:ascii="Verdana" w:hAnsi="Verdana"/>
          <w:sz w:val="22"/>
          <w:szCs w:val="22"/>
        </w:rPr>
      </w:pPr>
    </w:p>
    <w:p w14:paraId="04DF90C0" w14:textId="77777777" w:rsidR="001A256E" w:rsidRDefault="001A256E">
      <w:pPr>
        <w:rPr>
          <w:rFonts w:ascii="Verdana" w:hAnsi="Verdana"/>
          <w:sz w:val="22"/>
          <w:szCs w:val="22"/>
        </w:rPr>
      </w:pPr>
    </w:p>
    <w:p w14:paraId="0FC0BC31" w14:textId="77777777" w:rsidR="001A256E" w:rsidRDefault="001A256E">
      <w:pPr>
        <w:rPr>
          <w:rFonts w:ascii="Verdana" w:hAnsi="Verdana"/>
          <w:sz w:val="22"/>
          <w:szCs w:val="22"/>
        </w:rPr>
      </w:pPr>
    </w:p>
    <w:p w14:paraId="539A25AB" w14:textId="77777777" w:rsidR="001A256E" w:rsidRDefault="001A256E" w:rsidP="0058259B">
      <w:pPr>
        <w:pStyle w:val="BodyText"/>
        <w:jc w:val="both"/>
        <w:rPr>
          <w:rFonts w:ascii="Verdana" w:hAnsi="Verdana"/>
        </w:rPr>
      </w:pPr>
    </w:p>
    <w:p w14:paraId="5BA3E317" w14:textId="77777777" w:rsidR="001A256E" w:rsidRDefault="001A256E" w:rsidP="0058259B">
      <w:pPr>
        <w:pStyle w:val="BodyText"/>
        <w:jc w:val="both"/>
        <w:rPr>
          <w:rFonts w:ascii="Verdana" w:hAnsi="Verdana"/>
        </w:rPr>
      </w:pPr>
    </w:p>
    <w:p w14:paraId="70005E3E" w14:textId="77777777" w:rsidR="001A256E" w:rsidRPr="0058259B" w:rsidRDefault="001A256E" w:rsidP="0058259B">
      <w:pPr>
        <w:pStyle w:val="BodyText"/>
        <w:jc w:val="both"/>
        <w:rPr>
          <w:rFonts w:ascii="Verdana" w:hAnsi="Verdana"/>
        </w:rPr>
      </w:pPr>
      <w:r w:rsidRPr="0058259B">
        <w:rPr>
          <w:rFonts w:ascii="Verdana" w:hAnsi="Verdana"/>
        </w:rPr>
        <w:t>Below are some light micrographs of cells undergoing mitosis.  They are not in any order.  Cut them out.  Place them in the correct order, stick them onto a sheet of paper and label the stage of mitosis that is being shown.</w:t>
      </w:r>
    </w:p>
    <w:p w14:paraId="592C6470" w14:textId="77777777" w:rsidR="001A256E" w:rsidRDefault="001A256E" w:rsidP="0058259B">
      <w:pPr>
        <w:rPr>
          <w:sz w:val="22"/>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000" w:firstRow="0" w:lastRow="0" w:firstColumn="0" w:lastColumn="0" w:noHBand="0" w:noVBand="0"/>
      </w:tblPr>
      <w:tblGrid>
        <w:gridCol w:w="4622"/>
        <w:gridCol w:w="4623"/>
      </w:tblGrid>
      <w:tr w:rsidR="001A256E" w14:paraId="3ECDC7DF" w14:textId="77777777" w:rsidTr="003635E3">
        <w:trPr>
          <w:trHeight w:val="3985"/>
        </w:trPr>
        <w:tc>
          <w:tcPr>
            <w:tcW w:w="4622" w:type="dxa"/>
            <w:vAlign w:val="center"/>
          </w:tcPr>
          <w:p w14:paraId="1715F688" w14:textId="77777777" w:rsidR="001A256E" w:rsidRDefault="001A256E" w:rsidP="003635E3">
            <w:pPr>
              <w:pStyle w:val="BodyText"/>
              <w:jc w:val="center"/>
            </w:pPr>
            <w:r>
              <w:rPr>
                <w:noProof/>
              </w:rPr>
              <w:drawing>
                <wp:inline distT="0" distB="0" distL="0" distR="0" wp14:anchorId="315A1BA2" wp14:editId="68E2F648">
                  <wp:extent cx="2743200" cy="2082800"/>
                  <wp:effectExtent l="0" t="0" r="0" b="0"/>
                  <wp:docPr id="1" name="Picture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17">
                            <a:lum bright="-20000" contrast="40000"/>
                            <a:extLst>
                              <a:ext uri="{28A0092B-C50C-407E-A947-70E740481C1C}">
                                <a14:useLocalDpi xmlns:a14="http://schemas.microsoft.com/office/drawing/2010/main" val="0"/>
                              </a:ext>
                            </a:extLst>
                          </a:blip>
                          <a:srcRect/>
                          <a:stretch>
                            <a:fillRect/>
                          </a:stretch>
                        </pic:blipFill>
                        <pic:spPr bwMode="auto">
                          <a:xfrm>
                            <a:off x="0" y="0"/>
                            <a:ext cx="2743200" cy="2082800"/>
                          </a:xfrm>
                          <a:prstGeom prst="rect">
                            <a:avLst/>
                          </a:prstGeom>
                          <a:noFill/>
                          <a:ln>
                            <a:noFill/>
                          </a:ln>
                        </pic:spPr>
                      </pic:pic>
                    </a:graphicData>
                  </a:graphic>
                </wp:inline>
              </w:drawing>
            </w:r>
          </w:p>
        </w:tc>
        <w:tc>
          <w:tcPr>
            <w:tcW w:w="4623" w:type="dxa"/>
            <w:vAlign w:val="center"/>
          </w:tcPr>
          <w:p w14:paraId="409F6AB7" w14:textId="77777777" w:rsidR="001A256E" w:rsidRDefault="001A256E" w:rsidP="003635E3">
            <w:pPr>
              <w:pStyle w:val="BodyText"/>
              <w:jc w:val="center"/>
            </w:pPr>
            <w:r>
              <w:rPr>
                <w:noProof/>
              </w:rPr>
              <w:drawing>
                <wp:inline distT="0" distB="0" distL="0" distR="0" wp14:anchorId="660F1F97" wp14:editId="6D3BD239">
                  <wp:extent cx="2743200" cy="2120900"/>
                  <wp:effectExtent l="0" t="0" r="0" b="12700"/>
                  <wp:docPr id="2" name="Picture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18">
                            <a:lum bright="-20000" contrast="40000"/>
                            <a:extLst>
                              <a:ext uri="{28A0092B-C50C-407E-A947-70E740481C1C}">
                                <a14:useLocalDpi xmlns:a14="http://schemas.microsoft.com/office/drawing/2010/main" val="0"/>
                              </a:ext>
                            </a:extLst>
                          </a:blip>
                          <a:srcRect/>
                          <a:stretch>
                            <a:fillRect/>
                          </a:stretch>
                        </pic:blipFill>
                        <pic:spPr bwMode="auto">
                          <a:xfrm>
                            <a:off x="0" y="0"/>
                            <a:ext cx="2743200" cy="2120900"/>
                          </a:xfrm>
                          <a:prstGeom prst="rect">
                            <a:avLst/>
                          </a:prstGeom>
                          <a:noFill/>
                          <a:ln>
                            <a:noFill/>
                          </a:ln>
                        </pic:spPr>
                      </pic:pic>
                    </a:graphicData>
                  </a:graphic>
                </wp:inline>
              </w:drawing>
            </w:r>
          </w:p>
        </w:tc>
      </w:tr>
      <w:tr w:rsidR="001A256E" w14:paraId="347E5410" w14:textId="77777777" w:rsidTr="003635E3">
        <w:trPr>
          <w:trHeight w:val="3985"/>
        </w:trPr>
        <w:tc>
          <w:tcPr>
            <w:tcW w:w="4622" w:type="dxa"/>
            <w:vAlign w:val="center"/>
          </w:tcPr>
          <w:p w14:paraId="7779843C" w14:textId="77777777" w:rsidR="001A256E" w:rsidRDefault="001A256E" w:rsidP="003635E3">
            <w:pPr>
              <w:pStyle w:val="BodyText"/>
              <w:jc w:val="center"/>
            </w:pPr>
            <w:r>
              <w:rPr>
                <w:noProof/>
              </w:rPr>
              <w:drawing>
                <wp:inline distT="0" distB="0" distL="0" distR="0" wp14:anchorId="2AFCC3E7" wp14:editId="3DF43DAC">
                  <wp:extent cx="2743200" cy="2082800"/>
                  <wp:effectExtent l="0" t="0" r="0" b="0"/>
                  <wp:docPr id="3" name="Picture 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
                          <pic:cNvPicPr>
                            <a:picLocks noChangeAspect="1" noChangeArrowheads="1"/>
                          </pic:cNvPicPr>
                        </pic:nvPicPr>
                        <pic:blipFill>
                          <a:blip r:embed="rId19">
                            <a:lum bright="-20000" contrast="40000"/>
                            <a:extLst>
                              <a:ext uri="{28A0092B-C50C-407E-A947-70E740481C1C}">
                                <a14:useLocalDpi xmlns:a14="http://schemas.microsoft.com/office/drawing/2010/main" val="0"/>
                              </a:ext>
                            </a:extLst>
                          </a:blip>
                          <a:srcRect/>
                          <a:stretch>
                            <a:fillRect/>
                          </a:stretch>
                        </pic:blipFill>
                        <pic:spPr bwMode="auto">
                          <a:xfrm>
                            <a:off x="0" y="0"/>
                            <a:ext cx="2743200" cy="2082800"/>
                          </a:xfrm>
                          <a:prstGeom prst="rect">
                            <a:avLst/>
                          </a:prstGeom>
                          <a:noFill/>
                          <a:ln>
                            <a:noFill/>
                          </a:ln>
                        </pic:spPr>
                      </pic:pic>
                    </a:graphicData>
                  </a:graphic>
                </wp:inline>
              </w:drawing>
            </w:r>
          </w:p>
        </w:tc>
        <w:tc>
          <w:tcPr>
            <w:tcW w:w="4623" w:type="dxa"/>
            <w:vAlign w:val="center"/>
          </w:tcPr>
          <w:p w14:paraId="0BD2E3EB" w14:textId="77777777" w:rsidR="001A256E" w:rsidRDefault="001A256E" w:rsidP="003635E3">
            <w:pPr>
              <w:pStyle w:val="BodyText"/>
              <w:jc w:val="center"/>
            </w:pPr>
            <w:r>
              <w:rPr>
                <w:noProof/>
              </w:rPr>
              <w:drawing>
                <wp:inline distT="0" distB="0" distL="0" distR="0" wp14:anchorId="5DEED7A2" wp14:editId="2ED34E20">
                  <wp:extent cx="2743200" cy="2070100"/>
                  <wp:effectExtent l="0" t="0" r="0" b="12700"/>
                  <wp:docPr id="4" name="Picture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20">
                            <a:lum contrast="60000"/>
                            <a:extLst>
                              <a:ext uri="{28A0092B-C50C-407E-A947-70E740481C1C}">
                                <a14:useLocalDpi xmlns:a14="http://schemas.microsoft.com/office/drawing/2010/main" val="0"/>
                              </a:ext>
                            </a:extLst>
                          </a:blip>
                          <a:srcRect/>
                          <a:stretch>
                            <a:fillRect/>
                          </a:stretch>
                        </pic:blipFill>
                        <pic:spPr bwMode="auto">
                          <a:xfrm>
                            <a:off x="0" y="0"/>
                            <a:ext cx="2743200" cy="2070100"/>
                          </a:xfrm>
                          <a:prstGeom prst="rect">
                            <a:avLst/>
                          </a:prstGeom>
                          <a:noFill/>
                          <a:ln>
                            <a:noFill/>
                          </a:ln>
                        </pic:spPr>
                      </pic:pic>
                    </a:graphicData>
                  </a:graphic>
                </wp:inline>
              </w:drawing>
            </w:r>
          </w:p>
        </w:tc>
      </w:tr>
      <w:tr w:rsidR="001A256E" w14:paraId="0C18079C" w14:textId="77777777" w:rsidTr="003635E3">
        <w:trPr>
          <w:trHeight w:val="3985"/>
        </w:trPr>
        <w:tc>
          <w:tcPr>
            <w:tcW w:w="4622" w:type="dxa"/>
            <w:vAlign w:val="center"/>
          </w:tcPr>
          <w:p w14:paraId="6D6BAB4C" w14:textId="77777777" w:rsidR="001A256E" w:rsidRDefault="001A256E" w:rsidP="003635E3">
            <w:pPr>
              <w:pStyle w:val="BodyText"/>
              <w:jc w:val="center"/>
            </w:pPr>
            <w:r>
              <w:rPr>
                <w:noProof/>
              </w:rPr>
              <w:drawing>
                <wp:inline distT="0" distB="0" distL="0" distR="0" wp14:anchorId="7B68E728" wp14:editId="0278D8F4">
                  <wp:extent cx="2743200" cy="2120900"/>
                  <wp:effectExtent l="0" t="0" r="0" b="12700"/>
                  <wp:docPr id="5" name="Picture 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
                          <pic:cNvPicPr>
                            <a:picLocks noChangeAspect="1" noChangeArrowheads="1"/>
                          </pic:cNvPicPr>
                        </pic:nvPicPr>
                        <pic:blipFill>
                          <a:blip r:embed="rId21">
                            <a:lum bright="-20000" contrast="40000"/>
                            <a:extLst>
                              <a:ext uri="{28A0092B-C50C-407E-A947-70E740481C1C}">
                                <a14:useLocalDpi xmlns:a14="http://schemas.microsoft.com/office/drawing/2010/main" val="0"/>
                              </a:ext>
                            </a:extLst>
                          </a:blip>
                          <a:srcRect/>
                          <a:stretch>
                            <a:fillRect/>
                          </a:stretch>
                        </pic:blipFill>
                        <pic:spPr bwMode="auto">
                          <a:xfrm>
                            <a:off x="0" y="0"/>
                            <a:ext cx="2743200" cy="2120900"/>
                          </a:xfrm>
                          <a:prstGeom prst="rect">
                            <a:avLst/>
                          </a:prstGeom>
                          <a:noFill/>
                          <a:ln>
                            <a:noFill/>
                          </a:ln>
                        </pic:spPr>
                      </pic:pic>
                    </a:graphicData>
                  </a:graphic>
                </wp:inline>
              </w:drawing>
            </w:r>
          </w:p>
        </w:tc>
        <w:tc>
          <w:tcPr>
            <w:tcW w:w="4623" w:type="dxa"/>
            <w:vAlign w:val="center"/>
          </w:tcPr>
          <w:p w14:paraId="5697795F" w14:textId="77777777" w:rsidR="001A256E" w:rsidRDefault="001A256E" w:rsidP="003635E3">
            <w:pPr>
              <w:pStyle w:val="BodyText"/>
              <w:jc w:val="center"/>
            </w:pPr>
            <w:r>
              <w:rPr>
                <w:noProof/>
              </w:rPr>
              <w:drawing>
                <wp:inline distT="0" distB="0" distL="0" distR="0" wp14:anchorId="7127C003" wp14:editId="1CFE15DA">
                  <wp:extent cx="2743200" cy="2044700"/>
                  <wp:effectExtent l="0" t="0" r="0" b="12700"/>
                  <wp:docPr id="6" name="Picture 6"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
                          <pic:cNvPicPr>
                            <a:picLocks noChangeAspect="1" noChangeArrowheads="1"/>
                          </pic:cNvPicPr>
                        </pic:nvPicPr>
                        <pic:blipFill>
                          <a:blip r:embed="rId22">
                            <a:lum bright="-20000" contrast="40000"/>
                            <a:extLst>
                              <a:ext uri="{28A0092B-C50C-407E-A947-70E740481C1C}">
                                <a14:useLocalDpi xmlns:a14="http://schemas.microsoft.com/office/drawing/2010/main" val="0"/>
                              </a:ext>
                            </a:extLst>
                          </a:blip>
                          <a:srcRect/>
                          <a:stretch>
                            <a:fillRect/>
                          </a:stretch>
                        </pic:blipFill>
                        <pic:spPr bwMode="auto">
                          <a:xfrm>
                            <a:off x="0" y="0"/>
                            <a:ext cx="2743200" cy="2044700"/>
                          </a:xfrm>
                          <a:prstGeom prst="rect">
                            <a:avLst/>
                          </a:prstGeom>
                          <a:noFill/>
                          <a:ln>
                            <a:noFill/>
                          </a:ln>
                        </pic:spPr>
                      </pic:pic>
                    </a:graphicData>
                  </a:graphic>
                </wp:inline>
              </w:drawing>
            </w:r>
          </w:p>
        </w:tc>
      </w:tr>
    </w:tbl>
    <w:p w14:paraId="10E893D6" w14:textId="77777777" w:rsidR="001A256E" w:rsidRDefault="001A256E">
      <w:pPr>
        <w:rPr>
          <w:rFonts w:ascii="Verdana" w:hAnsi="Verdana"/>
          <w:sz w:val="22"/>
          <w:szCs w:val="22"/>
        </w:rPr>
      </w:pPr>
    </w:p>
    <w:p w14:paraId="457C3A01" w14:textId="77777777" w:rsidR="001A256E" w:rsidRDefault="001A256E">
      <w:pPr>
        <w:rPr>
          <w:rFonts w:ascii="Verdana" w:hAnsi="Verdana"/>
          <w:sz w:val="22"/>
          <w:szCs w:val="22"/>
        </w:rPr>
      </w:pPr>
    </w:p>
    <w:p w14:paraId="49CA1A38" w14:textId="77777777" w:rsidR="001A256E" w:rsidRDefault="001A256E">
      <w:pPr>
        <w:rPr>
          <w:rFonts w:ascii="Verdana" w:hAnsi="Verdana"/>
          <w:sz w:val="22"/>
          <w:szCs w:val="22"/>
        </w:rPr>
      </w:pPr>
    </w:p>
    <w:p w14:paraId="695CB8B9" w14:textId="77777777" w:rsidR="001A256E" w:rsidRDefault="001A256E">
      <w:pPr>
        <w:rPr>
          <w:rFonts w:ascii="Verdana" w:hAnsi="Verdana"/>
          <w:sz w:val="22"/>
          <w:szCs w:val="22"/>
        </w:rPr>
      </w:pPr>
    </w:p>
    <w:p w14:paraId="25277E01" w14:textId="77777777" w:rsidR="001A256E" w:rsidRDefault="001A256E">
      <w:pPr>
        <w:rPr>
          <w:rFonts w:ascii="Verdana" w:hAnsi="Verdana"/>
          <w:sz w:val="22"/>
          <w:szCs w:val="22"/>
        </w:rPr>
      </w:pPr>
    </w:p>
    <w:p w14:paraId="7719BC4F" w14:textId="77777777" w:rsidR="001A256E" w:rsidRPr="0058259B" w:rsidRDefault="001A256E">
      <w:pPr>
        <w:rPr>
          <w:rFonts w:ascii="Verdana" w:hAnsi="Verdana"/>
          <w:sz w:val="22"/>
          <w:szCs w:val="22"/>
        </w:rPr>
      </w:pPr>
    </w:p>
    <w:p w14:paraId="44EFC2DB" w14:textId="77777777" w:rsidR="001A256E" w:rsidRDefault="001A256E" w:rsidP="002D732C"/>
    <w:p w14:paraId="5A98FFD2" w14:textId="77777777" w:rsidR="001A256E" w:rsidRDefault="001A256E" w:rsidP="002D732C"/>
    <w:p w14:paraId="1A5DBBFC" w14:textId="77777777" w:rsidR="001A256E" w:rsidRDefault="001A256E">
      <w:pPr>
        <w:rPr>
          <w:snapToGrid w:val="0"/>
        </w:rPr>
        <w:sectPr w:rsidR="001A256E" w:rsidSect="00977444">
          <w:pgSz w:w="11900" w:h="16840"/>
          <w:pgMar w:top="720" w:right="720" w:bottom="720" w:left="720" w:header="708" w:footer="708" w:gutter="0"/>
          <w:cols w:space="708"/>
          <w:docGrid w:linePitch="360"/>
        </w:sectPr>
      </w:pPr>
    </w:p>
    <w:p w14:paraId="3E4086ED" w14:textId="28587A27" w:rsidR="001A256E" w:rsidRDefault="001A256E" w:rsidP="001A256E">
      <w:pPr>
        <w:tabs>
          <w:tab w:val="right" w:pos="360"/>
          <w:tab w:val="left" w:pos="586"/>
        </w:tabs>
        <w:spacing w:after="566"/>
        <w:rPr>
          <w:b/>
          <w:snapToGrid w:val="0"/>
        </w:rPr>
      </w:pPr>
      <w:r>
        <w:rPr>
          <w:b/>
          <w:snapToGrid w:val="0"/>
        </w:rPr>
        <w:t xml:space="preserve">Mitosis Quiz   </w:t>
      </w:r>
      <w:r>
        <w:rPr>
          <w:b/>
          <w:snapToGrid w:val="0"/>
        </w:rPr>
        <w:tab/>
      </w:r>
    </w:p>
    <w:p w14:paraId="3A832CC8" w14:textId="77777777" w:rsidR="001A256E" w:rsidRDefault="001A256E" w:rsidP="001A256E">
      <w:pPr>
        <w:tabs>
          <w:tab w:val="right" w:pos="360"/>
          <w:tab w:val="left" w:pos="586"/>
        </w:tabs>
        <w:spacing w:after="566"/>
        <w:rPr>
          <w:b/>
          <w:snapToGrid w:val="0"/>
        </w:rPr>
        <w:sectPr w:rsidR="001A256E" w:rsidSect="00652C48">
          <w:pgSz w:w="11900" w:h="16840"/>
          <w:pgMar w:top="720" w:right="720" w:bottom="720" w:left="720" w:header="708" w:footer="708" w:gutter="0"/>
          <w:cols w:space="708"/>
          <w:docGrid w:linePitch="360"/>
        </w:sectPr>
      </w:pPr>
    </w:p>
    <w:p w14:paraId="19016161" w14:textId="6552F4B8" w:rsidR="001A256E" w:rsidRDefault="001A256E" w:rsidP="001A256E">
      <w:pPr>
        <w:tabs>
          <w:tab w:val="right" w:pos="360"/>
          <w:tab w:val="left" w:pos="586"/>
        </w:tabs>
        <w:spacing w:after="566"/>
        <w:rPr>
          <w:snapToGrid w:val="0"/>
        </w:rPr>
      </w:pPr>
      <w:r>
        <w:rPr>
          <w:b/>
          <w:snapToGrid w:val="0"/>
        </w:rPr>
        <w:t>A.</w:t>
      </w:r>
      <w:r>
        <w:rPr>
          <w:snapToGrid w:val="0"/>
        </w:rPr>
        <w:tab/>
      </w:r>
      <w:proofErr w:type="gramStart"/>
      <w:r>
        <w:rPr>
          <w:snapToGrid w:val="0"/>
        </w:rPr>
        <w:t>Stage  in</w:t>
      </w:r>
      <w:proofErr w:type="gramEnd"/>
      <w:r>
        <w:rPr>
          <w:snapToGrid w:val="0"/>
        </w:rPr>
        <w:t xml:space="preserve">  mitosis  in  which  chromatids  are  being  pulled  apart. (8)</w:t>
      </w:r>
    </w:p>
    <w:p w14:paraId="65018DDE" w14:textId="77777777" w:rsidR="001A256E" w:rsidRDefault="001A256E">
      <w:pPr>
        <w:tabs>
          <w:tab w:val="right" w:pos="360"/>
          <w:tab w:val="left" w:pos="586"/>
        </w:tabs>
        <w:spacing w:after="566"/>
        <w:ind w:left="586" w:hanging="586"/>
        <w:rPr>
          <w:snapToGrid w:val="0"/>
        </w:rPr>
      </w:pPr>
      <w:r>
        <w:rPr>
          <w:b/>
          <w:snapToGrid w:val="0"/>
        </w:rPr>
        <w:tab/>
        <w:t>B.</w:t>
      </w:r>
      <w:r>
        <w:rPr>
          <w:snapToGrid w:val="0"/>
        </w:rPr>
        <w:tab/>
      </w:r>
      <w:proofErr w:type="gramStart"/>
      <w:r>
        <w:rPr>
          <w:snapToGrid w:val="0"/>
        </w:rPr>
        <w:t>Viruses  which</w:t>
      </w:r>
      <w:proofErr w:type="gramEnd"/>
      <w:r>
        <w:rPr>
          <w:snapToGrid w:val="0"/>
        </w:rPr>
        <w:t xml:space="preserve">  infect  bacteria. (14)</w:t>
      </w:r>
    </w:p>
    <w:p w14:paraId="07AC705E" w14:textId="77777777" w:rsidR="001A256E" w:rsidRDefault="001A256E">
      <w:pPr>
        <w:tabs>
          <w:tab w:val="right" w:pos="360"/>
          <w:tab w:val="left" w:pos="586"/>
        </w:tabs>
        <w:spacing w:after="566"/>
        <w:ind w:left="586" w:hanging="586"/>
        <w:rPr>
          <w:snapToGrid w:val="0"/>
        </w:rPr>
      </w:pPr>
      <w:r>
        <w:rPr>
          <w:b/>
          <w:snapToGrid w:val="0"/>
        </w:rPr>
        <w:tab/>
        <w:t>C.</w:t>
      </w:r>
      <w:r>
        <w:rPr>
          <w:snapToGrid w:val="0"/>
        </w:rPr>
        <w:tab/>
      </w:r>
      <w:proofErr w:type="gramStart"/>
      <w:r>
        <w:rPr>
          <w:snapToGrid w:val="0"/>
        </w:rPr>
        <w:t>Holds  together</w:t>
      </w:r>
      <w:proofErr w:type="gramEnd"/>
      <w:r>
        <w:rPr>
          <w:snapToGrid w:val="0"/>
        </w:rPr>
        <w:t xml:space="preserve">  the  two  chromatids. (10)</w:t>
      </w:r>
    </w:p>
    <w:p w14:paraId="7D5F7D24" w14:textId="77777777" w:rsidR="001A256E" w:rsidRDefault="001A256E">
      <w:pPr>
        <w:tabs>
          <w:tab w:val="right" w:pos="360"/>
          <w:tab w:val="left" w:pos="586"/>
        </w:tabs>
        <w:spacing w:after="566"/>
        <w:ind w:left="586" w:hanging="586"/>
        <w:rPr>
          <w:snapToGrid w:val="0"/>
        </w:rPr>
      </w:pPr>
      <w:r>
        <w:rPr>
          <w:b/>
          <w:snapToGrid w:val="0"/>
        </w:rPr>
        <w:tab/>
        <w:t>C.</w:t>
      </w:r>
      <w:r>
        <w:rPr>
          <w:snapToGrid w:val="0"/>
        </w:rPr>
        <w:tab/>
      </w:r>
      <w:proofErr w:type="gramStart"/>
      <w:r>
        <w:rPr>
          <w:snapToGrid w:val="0"/>
        </w:rPr>
        <w:t>The  name</w:t>
      </w:r>
      <w:proofErr w:type="gramEnd"/>
      <w:r>
        <w:rPr>
          <w:snapToGrid w:val="0"/>
        </w:rPr>
        <w:t xml:space="preserve">  of  the  two  strands  making  up  a  chromosome  when  it  appears  at  prophase. (10)</w:t>
      </w:r>
    </w:p>
    <w:p w14:paraId="5350DAB8" w14:textId="77777777" w:rsidR="001A256E" w:rsidRDefault="001A256E">
      <w:pPr>
        <w:tabs>
          <w:tab w:val="right" w:pos="360"/>
          <w:tab w:val="left" w:pos="586"/>
        </w:tabs>
        <w:spacing w:after="566"/>
        <w:ind w:left="586" w:hanging="586"/>
        <w:rPr>
          <w:snapToGrid w:val="0"/>
        </w:rPr>
      </w:pPr>
      <w:r>
        <w:rPr>
          <w:b/>
          <w:snapToGrid w:val="0"/>
        </w:rPr>
        <w:tab/>
        <w:t>C.</w:t>
      </w:r>
      <w:r>
        <w:rPr>
          <w:snapToGrid w:val="0"/>
        </w:rPr>
        <w:tab/>
      </w:r>
      <w:proofErr w:type="gramStart"/>
      <w:r>
        <w:rPr>
          <w:snapToGrid w:val="0"/>
        </w:rPr>
        <w:t>The  artificial</w:t>
      </w:r>
      <w:proofErr w:type="gramEnd"/>
      <w:r>
        <w:rPr>
          <w:snapToGrid w:val="0"/>
        </w:rPr>
        <w:t xml:space="preserve">  process  which  produces  genetically  identical  organisms. (7)</w:t>
      </w:r>
    </w:p>
    <w:p w14:paraId="5FE39C6F" w14:textId="77777777" w:rsidR="001A256E" w:rsidRDefault="001A256E" w:rsidP="00C72D27">
      <w:pPr>
        <w:tabs>
          <w:tab w:val="right" w:pos="360"/>
          <w:tab w:val="left" w:pos="586"/>
        </w:tabs>
        <w:spacing w:after="566"/>
        <w:ind w:left="586" w:hanging="586"/>
        <w:rPr>
          <w:snapToGrid w:val="0"/>
        </w:rPr>
      </w:pPr>
      <w:r>
        <w:rPr>
          <w:b/>
          <w:snapToGrid w:val="0"/>
        </w:rPr>
        <w:tab/>
        <w:t>C.</w:t>
      </w:r>
      <w:r>
        <w:rPr>
          <w:snapToGrid w:val="0"/>
        </w:rPr>
        <w:tab/>
      </w:r>
      <w:proofErr w:type="gramStart"/>
      <w:r>
        <w:rPr>
          <w:snapToGrid w:val="0"/>
        </w:rPr>
        <w:t>Describes  the</w:t>
      </w:r>
      <w:proofErr w:type="gramEnd"/>
      <w:r>
        <w:rPr>
          <w:snapToGrid w:val="0"/>
        </w:rPr>
        <w:t xml:space="preserve">  separation  of  the  cytoplasm  in  cell  division. (11)</w:t>
      </w:r>
    </w:p>
    <w:p w14:paraId="39F53520" w14:textId="77777777" w:rsidR="001A256E" w:rsidRDefault="001A256E">
      <w:pPr>
        <w:tabs>
          <w:tab w:val="right" w:pos="360"/>
          <w:tab w:val="left" w:pos="586"/>
        </w:tabs>
        <w:spacing w:after="566"/>
        <w:ind w:left="586" w:hanging="586"/>
        <w:rPr>
          <w:snapToGrid w:val="0"/>
        </w:rPr>
      </w:pPr>
      <w:r>
        <w:rPr>
          <w:b/>
          <w:snapToGrid w:val="0"/>
        </w:rPr>
        <w:tab/>
        <w:t>D.</w:t>
      </w:r>
      <w:r>
        <w:rPr>
          <w:snapToGrid w:val="0"/>
        </w:rPr>
        <w:tab/>
      </w:r>
      <w:proofErr w:type="gramStart"/>
      <w:r>
        <w:rPr>
          <w:snapToGrid w:val="0"/>
        </w:rPr>
        <w:t>A  cell</w:t>
      </w:r>
      <w:proofErr w:type="gramEnd"/>
      <w:r>
        <w:rPr>
          <w:snapToGrid w:val="0"/>
        </w:rPr>
        <w:t xml:space="preserve">  containing  two  copies  of  each  chromosome. (7)</w:t>
      </w:r>
    </w:p>
    <w:p w14:paraId="0F03EE8F" w14:textId="77777777" w:rsidR="001A256E" w:rsidRDefault="001A256E">
      <w:pPr>
        <w:tabs>
          <w:tab w:val="right" w:pos="360"/>
          <w:tab w:val="left" w:pos="586"/>
        </w:tabs>
        <w:spacing w:after="566"/>
        <w:ind w:left="586" w:hanging="586"/>
        <w:rPr>
          <w:snapToGrid w:val="0"/>
        </w:rPr>
      </w:pPr>
      <w:r>
        <w:rPr>
          <w:b/>
          <w:snapToGrid w:val="0"/>
        </w:rPr>
        <w:tab/>
        <w:t>E.</w:t>
      </w:r>
      <w:r>
        <w:rPr>
          <w:snapToGrid w:val="0"/>
        </w:rPr>
        <w:tab/>
      </w:r>
      <w:proofErr w:type="gramStart"/>
      <w:r>
        <w:rPr>
          <w:snapToGrid w:val="0"/>
        </w:rPr>
        <w:t>Centre  of</w:t>
      </w:r>
      <w:proofErr w:type="gramEnd"/>
      <w:r>
        <w:rPr>
          <w:snapToGrid w:val="0"/>
        </w:rPr>
        <w:t xml:space="preserve"> the  cell  where  the  chromosomes  align. (7)</w:t>
      </w:r>
    </w:p>
    <w:p w14:paraId="24E3A6F0" w14:textId="77777777" w:rsidR="001A256E" w:rsidRDefault="001A256E">
      <w:pPr>
        <w:tabs>
          <w:tab w:val="right" w:pos="360"/>
          <w:tab w:val="left" w:pos="586"/>
        </w:tabs>
        <w:spacing w:after="566"/>
        <w:ind w:left="586" w:hanging="586"/>
        <w:rPr>
          <w:snapToGrid w:val="0"/>
        </w:rPr>
      </w:pPr>
      <w:r>
        <w:rPr>
          <w:b/>
          <w:snapToGrid w:val="0"/>
        </w:rPr>
        <w:tab/>
        <w:t>F.</w:t>
      </w:r>
      <w:r>
        <w:rPr>
          <w:snapToGrid w:val="0"/>
        </w:rPr>
        <w:tab/>
      </w:r>
      <w:proofErr w:type="gramStart"/>
      <w:r>
        <w:rPr>
          <w:snapToGrid w:val="0"/>
        </w:rPr>
        <w:t>The  fusion</w:t>
      </w:r>
      <w:proofErr w:type="gramEnd"/>
      <w:r>
        <w:rPr>
          <w:snapToGrid w:val="0"/>
        </w:rPr>
        <w:t xml:space="preserve">  of  the  male  and  female  gametes. (13)</w:t>
      </w:r>
    </w:p>
    <w:p w14:paraId="4C880780" w14:textId="77777777" w:rsidR="001A256E" w:rsidRDefault="001A256E">
      <w:pPr>
        <w:tabs>
          <w:tab w:val="right" w:pos="360"/>
          <w:tab w:val="left" w:pos="586"/>
        </w:tabs>
        <w:spacing w:after="566"/>
        <w:ind w:left="586" w:hanging="586"/>
        <w:rPr>
          <w:snapToGrid w:val="0"/>
        </w:rPr>
      </w:pPr>
      <w:r>
        <w:rPr>
          <w:b/>
          <w:snapToGrid w:val="0"/>
        </w:rPr>
        <w:tab/>
        <w:t>H.</w:t>
      </w:r>
      <w:r>
        <w:rPr>
          <w:snapToGrid w:val="0"/>
        </w:rPr>
        <w:tab/>
      </w:r>
      <w:proofErr w:type="gramStart"/>
      <w:r>
        <w:rPr>
          <w:snapToGrid w:val="0"/>
        </w:rPr>
        <w:t>A  cell</w:t>
      </w:r>
      <w:proofErr w:type="gramEnd"/>
      <w:r>
        <w:rPr>
          <w:snapToGrid w:val="0"/>
        </w:rPr>
        <w:t xml:space="preserve">  containing  one  copy of  each  chromosome. (7)</w:t>
      </w:r>
    </w:p>
    <w:p w14:paraId="199489D3" w14:textId="77777777" w:rsidR="001A256E" w:rsidRDefault="001A256E">
      <w:pPr>
        <w:tabs>
          <w:tab w:val="right" w:pos="360"/>
          <w:tab w:val="left" w:pos="586"/>
        </w:tabs>
        <w:spacing w:after="566"/>
        <w:ind w:left="586" w:hanging="586"/>
        <w:rPr>
          <w:snapToGrid w:val="0"/>
        </w:rPr>
      </w:pPr>
      <w:r>
        <w:rPr>
          <w:b/>
          <w:snapToGrid w:val="0"/>
        </w:rPr>
        <w:tab/>
        <w:t>I.</w:t>
      </w:r>
      <w:r>
        <w:rPr>
          <w:snapToGrid w:val="0"/>
        </w:rPr>
        <w:tab/>
      </w:r>
      <w:proofErr w:type="gramStart"/>
      <w:r>
        <w:rPr>
          <w:snapToGrid w:val="0"/>
        </w:rPr>
        <w:t>Name  of</w:t>
      </w:r>
      <w:proofErr w:type="gramEnd"/>
      <w:r>
        <w:rPr>
          <w:snapToGrid w:val="0"/>
        </w:rPr>
        <w:t xml:space="preserve">  the  stage  between  the  last  and  next  division  of  the  cell. (10)</w:t>
      </w:r>
    </w:p>
    <w:p w14:paraId="727832B3" w14:textId="77777777" w:rsidR="001A256E" w:rsidRDefault="001A256E">
      <w:pPr>
        <w:tabs>
          <w:tab w:val="right" w:pos="360"/>
          <w:tab w:val="left" w:pos="586"/>
        </w:tabs>
        <w:spacing w:after="566"/>
        <w:ind w:left="586" w:hanging="586"/>
        <w:rPr>
          <w:snapToGrid w:val="0"/>
        </w:rPr>
      </w:pPr>
      <w:r>
        <w:rPr>
          <w:b/>
          <w:snapToGrid w:val="0"/>
        </w:rPr>
        <w:tab/>
        <w:t>M.</w:t>
      </w:r>
      <w:r>
        <w:rPr>
          <w:snapToGrid w:val="0"/>
        </w:rPr>
        <w:tab/>
      </w:r>
      <w:proofErr w:type="gramStart"/>
      <w:r>
        <w:rPr>
          <w:snapToGrid w:val="0"/>
        </w:rPr>
        <w:t>Stage  in</w:t>
      </w:r>
      <w:proofErr w:type="gramEnd"/>
      <w:r>
        <w:rPr>
          <w:snapToGrid w:val="0"/>
        </w:rPr>
        <w:t xml:space="preserve">  mitosis  when  chromosomes  line  up  along  the  equator. (9)</w:t>
      </w:r>
    </w:p>
    <w:p w14:paraId="083DEF12" w14:textId="77777777" w:rsidR="001A256E" w:rsidRDefault="001A256E">
      <w:pPr>
        <w:tabs>
          <w:tab w:val="right" w:pos="360"/>
          <w:tab w:val="left" w:pos="586"/>
        </w:tabs>
        <w:spacing w:after="566"/>
        <w:ind w:left="586" w:hanging="586"/>
        <w:rPr>
          <w:snapToGrid w:val="0"/>
        </w:rPr>
      </w:pPr>
      <w:r>
        <w:rPr>
          <w:b/>
          <w:snapToGrid w:val="0"/>
        </w:rPr>
        <w:tab/>
        <w:t>M.</w:t>
      </w:r>
      <w:r>
        <w:rPr>
          <w:snapToGrid w:val="0"/>
        </w:rPr>
        <w:tab/>
      </w:r>
      <w:proofErr w:type="gramStart"/>
      <w:r>
        <w:rPr>
          <w:snapToGrid w:val="0"/>
        </w:rPr>
        <w:t>Type  of</w:t>
      </w:r>
      <w:proofErr w:type="gramEnd"/>
      <w:r>
        <w:rPr>
          <w:snapToGrid w:val="0"/>
        </w:rPr>
        <w:t xml:space="preserve">  cell  division  which  produces  cells  with  half  the  number  of  chromosomes  as  the  parent  cell. (7)</w:t>
      </w:r>
    </w:p>
    <w:p w14:paraId="4B094AB3" w14:textId="77777777" w:rsidR="001A256E" w:rsidRDefault="001A256E">
      <w:pPr>
        <w:tabs>
          <w:tab w:val="right" w:pos="360"/>
          <w:tab w:val="left" w:pos="586"/>
        </w:tabs>
        <w:spacing w:after="566"/>
        <w:ind w:left="586" w:hanging="586"/>
        <w:rPr>
          <w:snapToGrid w:val="0"/>
        </w:rPr>
      </w:pPr>
      <w:r>
        <w:rPr>
          <w:b/>
          <w:snapToGrid w:val="0"/>
        </w:rPr>
        <w:tab/>
        <w:t>P.</w:t>
      </w:r>
      <w:r>
        <w:rPr>
          <w:snapToGrid w:val="0"/>
        </w:rPr>
        <w:tab/>
      </w:r>
      <w:proofErr w:type="gramStart"/>
      <w:r>
        <w:rPr>
          <w:snapToGrid w:val="0"/>
        </w:rPr>
        <w:t>Opposite  ends</w:t>
      </w:r>
      <w:proofErr w:type="gramEnd"/>
      <w:r>
        <w:rPr>
          <w:snapToGrid w:val="0"/>
        </w:rPr>
        <w:t xml:space="preserve">  of  the  cell. (5)</w:t>
      </w:r>
    </w:p>
    <w:p w14:paraId="3E83819B" w14:textId="77777777" w:rsidR="001A256E" w:rsidRDefault="001A256E">
      <w:pPr>
        <w:tabs>
          <w:tab w:val="right" w:pos="360"/>
          <w:tab w:val="left" w:pos="586"/>
        </w:tabs>
        <w:spacing w:after="566"/>
        <w:ind w:left="586" w:hanging="586"/>
        <w:rPr>
          <w:snapToGrid w:val="0"/>
        </w:rPr>
      </w:pPr>
      <w:r>
        <w:rPr>
          <w:b/>
          <w:snapToGrid w:val="0"/>
        </w:rPr>
        <w:tab/>
        <w:t>P.</w:t>
      </w:r>
      <w:r>
        <w:rPr>
          <w:snapToGrid w:val="0"/>
        </w:rPr>
        <w:tab/>
      </w:r>
      <w:proofErr w:type="gramStart"/>
      <w:r>
        <w:rPr>
          <w:snapToGrid w:val="0"/>
        </w:rPr>
        <w:t>First  stage</w:t>
      </w:r>
      <w:proofErr w:type="gramEnd"/>
      <w:r>
        <w:rPr>
          <w:snapToGrid w:val="0"/>
        </w:rPr>
        <w:t xml:space="preserve">  of  mitosis. (8)</w:t>
      </w:r>
    </w:p>
    <w:p w14:paraId="560FE336" w14:textId="77777777" w:rsidR="001A256E" w:rsidRDefault="001A256E">
      <w:pPr>
        <w:tabs>
          <w:tab w:val="right" w:pos="360"/>
          <w:tab w:val="left" w:pos="586"/>
        </w:tabs>
        <w:spacing w:after="566"/>
        <w:ind w:left="586" w:hanging="586"/>
        <w:rPr>
          <w:snapToGrid w:val="0"/>
        </w:rPr>
      </w:pPr>
      <w:r>
        <w:rPr>
          <w:b/>
          <w:snapToGrid w:val="0"/>
        </w:rPr>
        <w:tab/>
        <w:t>S.</w:t>
      </w:r>
      <w:r>
        <w:rPr>
          <w:snapToGrid w:val="0"/>
        </w:rPr>
        <w:tab/>
      </w:r>
      <w:proofErr w:type="gramStart"/>
      <w:r>
        <w:rPr>
          <w:snapToGrid w:val="0"/>
        </w:rPr>
        <w:t>Name  given</w:t>
      </w:r>
      <w:proofErr w:type="gramEnd"/>
      <w:r>
        <w:rPr>
          <w:snapToGrid w:val="0"/>
        </w:rPr>
        <w:t xml:space="preserve">  to  the  two  chromatids  which  belong  to  the  same  chromosome. (6)</w:t>
      </w:r>
    </w:p>
    <w:p w14:paraId="3A8C6888" w14:textId="77777777" w:rsidR="001A256E" w:rsidRDefault="001A256E">
      <w:pPr>
        <w:tabs>
          <w:tab w:val="right" w:pos="360"/>
          <w:tab w:val="left" w:pos="586"/>
        </w:tabs>
        <w:spacing w:after="566"/>
        <w:ind w:left="586" w:hanging="586"/>
        <w:rPr>
          <w:snapToGrid w:val="0"/>
        </w:rPr>
      </w:pPr>
      <w:r>
        <w:rPr>
          <w:b/>
          <w:snapToGrid w:val="0"/>
        </w:rPr>
        <w:tab/>
        <w:t>S.</w:t>
      </w:r>
      <w:r>
        <w:rPr>
          <w:snapToGrid w:val="0"/>
        </w:rPr>
        <w:tab/>
      </w:r>
      <w:proofErr w:type="gramStart"/>
      <w:r>
        <w:rPr>
          <w:snapToGrid w:val="0"/>
        </w:rPr>
        <w:t>Name  of</w:t>
      </w:r>
      <w:proofErr w:type="gramEnd"/>
      <w:r>
        <w:rPr>
          <w:snapToGrid w:val="0"/>
        </w:rPr>
        <w:t xml:space="preserve">  the  human  male  gamete. (5)</w:t>
      </w:r>
    </w:p>
    <w:p w14:paraId="3793020C" w14:textId="77777777" w:rsidR="001A256E" w:rsidRDefault="001A256E">
      <w:pPr>
        <w:tabs>
          <w:tab w:val="right" w:pos="360"/>
          <w:tab w:val="left" w:pos="586"/>
        </w:tabs>
        <w:spacing w:after="566"/>
        <w:ind w:left="586" w:hanging="586"/>
        <w:rPr>
          <w:snapToGrid w:val="0"/>
        </w:rPr>
      </w:pPr>
      <w:r>
        <w:rPr>
          <w:b/>
          <w:snapToGrid w:val="0"/>
        </w:rPr>
        <w:tab/>
        <w:t>S.</w:t>
      </w:r>
      <w:r>
        <w:rPr>
          <w:snapToGrid w:val="0"/>
        </w:rPr>
        <w:tab/>
      </w:r>
      <w:proofErr w:type="gramStart"/>
      <w:r>
        <w:rPr>
          <w:snapToGrid w:val="0"/>
        </w:rPr>
        <w:t>Phase  in</w:t>
      </w:r>
      <w:proofErr w:type="gramEnd"/>
      <w:r>
        <w:rPr>
          <w:snapToGrid w:val="0"/>
        </w:rPr>
        <w:t xml:space="preserve">  the  cell  cycle  in  which  DNA  is  replicated. (1) (5)</w:t>
      </w:r>
    </w:p>
    <w:p w14:paraId="1DC25BA1" w14:textId="77777777" w:rsidR="001A256E" w:rsidRDefault="001A256E">
      <w:pPr>
        <w:tabs>
          <w:tab w:val="right" w:pos="360"/>
          <w:tab w:val="left" w:pos="586"/>
        </w:tabs>
        <w:spacing w:after="566"/>
        <w:ind w:left="586" w:hanging="586"/>
        <w:rPr>
          <w:snapToGrid w:val="0"/>
        </w:rPr>
      </w:pPr>
      <w:r>
        <w:rPr>
          <w:b/>
          <w:snapToGrid w:val="0"/>
        </w:rPr>
        <w:tab/>
        <w:t>S.</w:t>
      </w:r>
      <w:r>
        <w:rPr>
          <w:snapToGrid w:val="0"/>
        </w:rPr>
        <w:tab/>
      </w:r>
      <w:proofErr w:type="gramStart"/>
      <w:r>
        <w:rPr>
          <w:snapToGrid w:val="0"/>
        </w:rPr>
        <w:t>Protein  fibres</w:t>
      </w:r>
      <w:proofErr w:type="gramEnd"/>
      <w:r>
        <w:rPr>
          <w:snapToGrid w:val="0"/>
        </w:rPr>
        <w:t xml:space="preserve">  radiating  out  from  the  poles during  cell  division. (7)</w:t>
      </w:r>
    </w:p>
    <w:p w14:paraId="4441FE17" w14:textId="77777777" w:rsidR="001A256E" w:rsidRDefault="001A256E">
      <w:pPr>
        <w:tabs>
          <w:tab w:val="right" w:pos="360"/>
          <w:tab w:val="left" w:pos="586"/>
        </w:tabs>
        <w:spacing w:after="566"/>
        <w:ind w:left="586" w:hanging="586"/>
        <w:rPr>
          <w:snapToGrid w:val="0"/>
        </w:rPr>
      </w:pPr>
      <w:r>
        <w:rPr>
          <w:b/>
          <w:snapToGrid w:val="0"/>
        </w:rPr>
        <w:tab/>
        <w:t>T.</w:t>
      </w:r>
      <w:r>
        <w:rPr>
          <w:snapToGrid w:val="0"/>
        </w:rPr>
        <w:tab/>
      </w:r>
      <w:proofErr w:type="gramStart"/>
      <w:r>
        <w:rPr>
          <w:snapToGrid w:val="0"/>
        </w:rPr>
        <w:t>Last  phase</w:t>
      </w:r>
      <w:proofErr w:type="gramEnd"/>
      <w:r>
        <w:rPr>
          <w:snapToGrid w:val="0"/>
        </w:rPr>
        <w:t xml:space="preserve">  of  mitosis. (9)</w:t>
      </w:r>
    </w:p>
    <w:p w14:paraId="32BD8096" w14:textId="77777777" w:rsidR="001A256E" w:rsidRDefault="001A256E">
      <w:pPr>
        <w:tabs>
          <w:tab w:val="right" w:pos="360"/>
          <w:tab w:val="left" w:pos="586"/>
        </w:tabs>
        <w:spacing w:after="566"/>
        <w:ind w:left="586" w:hanging="586"/>
        <w:rPr>
          <w:snapToGrid w:val="0"/>
        </w:rPr>
      </w:pPr>
      <w:r>
        <w:rPr>
          <w:b/>
          <w:snapToGrid w:val="0"/>
        </w:rPr>
        <w:tab/>
        <w:t>Z.</w:t>
      </w:r>
      <w:r>
        <w:rPr>
          <w:snapToGrid w:val="0"/>
        </w:rPr>
        <w:tab/>
      </w:r>
      <w:proofErr w:type="gramStart"/>
      <w:r>
        <w:rPr>
          <w:snapToGrid w:val="0"/>
        </w:rPr>
        <w:t>Produced  by</w:t>
      </w:r>
      <w:proofErr w:type="gramEnd"/>
      <w:r>
        <w:rPr>
          <w:snapToGrid w:val="0"/>
        </w:rPr>
        <w:t xml:space="preserve">  the  fusion  of  two  gametes. (6)</w:t>
      </w:r>
    </w:p>
    <w:p w14:paraId="70C3F646" w14:textId="77777777" w:rsidR="001A256E" w:rsidRDefault="001A256E">
      <w:pPr>
        <w:sectPr w:rsidR="001A256E" w:rsidSect="001A256E">
          <w:type w:val="continuous"/>
          <w:pgSz w:w="11900" w:h="16840"/>
          <w:pgMar w:top="720" w:right="720" w:bottom="720" w:left="720" w:header="708" w:footer="708" w:gutter="0"/>
          <w:cols w:num="2" w:space="708"/>
          <w:docGrid w:linePitch="360"/>
        </w:sectPr>
      </w:pPr>
    </w:p>
    <w:p w14:paraId="2AFAD83B" w14:textId="5559CABF" w:rsidR="001A256E" w:rsidRDefault="001A256E"/>
    <w:p w14:paraId="3A9AFAE6" w14:textId="77777777" w:rsidR="001A256E" w:rsidRDefault="001A256E" w:rsidP="002D732C"/>
    <w:p w14:paraId="609B6BC5" w14:textId="77777777" w:rsidR="002D732C" w:rsidRDefault="002D732C" w:rsidP="002D732C"/>
    <w:p w14:paraId="45825256" w14:textId="77777777" w:rsidR="002D732C" w:rsidRDefault="002D732C" w:rsidP="002D732C"/>
    <w:p w14:paraId="28CBC30F" w14:textId="77777777" w:rsidR="001A256E" w:rsidRDefault="001A256E" w:rsidP="002D732C"/>
    <w:p w14:paraId="2C06D205" w14:textId="77777777" w:rsidR="001A256E" w:rsidRDefault="001A256E" w:rsidP="002D732C"/>
    <w:p w14:paraId="1CB3CCCE" w14:textId="77777777" w:rsidR="001A256E" w:rsidRDefault="001A256E" w:rsidP="002D732C"/>
    <w:p w14:paraId="38C4BD26" w14:textId="77777777" w:rsidR="001A256E" w:rsidRDefault="001A256E" w:rsidP="002D732C"/>
    <w:p w14:paraId="6E992B20" w14:textId="77777777" w:rsidR="001A256E" w:rsidRDefault="001A256E" w:rsidP="002D732C"/>
    <w:p w14:paraId="0518600B" w14:textId="77777777" w:rsidR="001A256E" w:rsidRDefault="001A256E" w:rsidP="002D732C"/>
    <w:p w14:paraId="13292B63" w14:textId="77777777" w:rsidR="001A256E" w:rsidRDefault="001A256E" w:rsidP="002D732C"/>
    <w:p w14:paraId="2D7240F2" w14:textId="77777777" w:rsidR="001A256E" w:rsidRDefault="001A256E" w:rsidP="002D732C"/>
    <w:p w14:paraId="339D8B0E" w14:textId="77777777" w:rsidR="002D732C" w:rsidRDefault="002D732C" w:rsidP="002D732C"/>
    <w:p w14:paraId="3DEC5B72" w14:textId="77777777" w:rsidR="002D732C" w:rsidRDefault="002D732C" w:rsidP="002D732C"/>
    <w:p w14:paraId="2F7D0992" w14:textId="77777777" w:rsidR="002D732C" w:rsidRDefault="002D732C" w:rsidP="002D732C"/>
    <w:p w14:paraId="6AE4E1C1" w14:textId="77777777" w:rsidR="002D732C" w:rsidRDefault="002D732C" w:rsidP="002D732C"/>
    <w:p w14:paraId="69B5A066" w14:textId="77777777" w:rsidR="002D732C" w:rsidRDefault="002D732C" w:rsidP="002D732C"/>
    <w:p w14:paraId="77D7497C" w14:textId="77777777" w:rsidR="002D732C" w:rsidRDefault="002D732C" w:rsidP="002D732C"/>
    <w:p w14:paraId="192B117C" w14:textId="77777777" w:rsidR="002D732C" w:rsidRDefault="002D732C" w:rsidP="002D732C"/>
    <w:p w14:paraId="244A8A34" w14:textId="77777777" w:rsidR="002D732C" w:rsidRDefault="002D732C" w:rsidP="002D732C"/>
    <w:p w14:paraId="5AA4C3A8" w14:textId="77777777" w:rsidR="002D732C" w:rsidRDefault="002D732C" w:rsidP="002D732C"/>
    <w:p w14:paraId="7DF2EAE8" w14:textId="77777777" w:rsidR="002D732C" w:rsidRDefault="002D732C" w:rsidP="002D732C"/>
    <w:p w14:paraId="6B2AAF2E" w14:textId="77777777" w:rsidR="002D732C" w:rsidRDefault="002D732C" w:rsidP="002D732C"/>
    <w:p w14:paraId="5F8F5CF0" w14:textId="77777777" w:rsidR="002D732C" w:rsidRDefault="002D732C" w:rsidP="002D732C"/>
    <w:p w14:paraId="19ED4C51" w14:textId="77777777" w:rsidR="002D732C" w:rsidRDefault="002D732C" w:rsidP="002D732C"/>
    <w:p w14:paraId="3F956CD5" w14:textId="77777777" w:rsidR="00907F6B" w:rsidRDefault="00907F6B"/>
    <w:sectPr w:rsidR="00907F6B" w:rsidSect="001A256E">
      <w:type w:val="continuous"/>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upperRoman"/>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upperRoman"/>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85C3988"/>
    <w:multiLevelType w:val="hybridMultilevel"/>
    <w:tmpl w:val="7B9806B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607A7653"/>
    <w:multiLevelType w:val="hybridMultilevel"/>
    <w:tmpl w:val="2188D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CB41503"/>
    <w:multiLevelType w:val="hybridMultilevel"/>
    <w:tmpl w:val="82928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32C"/>
    <w:rsid w:val="001A256E"/>
    <w:rsid w:val="002D732C"/>
    <w:rsid w:val="00652C48"/>
    <w:rsid w:val="007847E7"/>
    <w:rsid w:val="00907F6B"/>
    <w:rsid w:val="00A267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85"/>
    <o:shapelayout v:ext="edit">
      <o:idmap v:ext="edit" data="1"/>
    </o:shapelayout>
  </w:shapeDefaults>
  <w:decimalSymbol w:val="."/>
  <w:listSeparator w:val=","/>
  <w14:docId w14:val="7111CE1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32C"/>
  </w:style>
  <w:style w:type="paragraph" w:styleId="Heading1">
    <w:name w:val="heading 1"/>
    <w:basedOn w:val="Normal"/>
    <w:next w:val="Normal"/>
    <w:link w:val="Heading1Char"/>
    <w:qFormat/>
    <w:rsid w:val="001A256E"/>
    <w:pPr>
      <w:keepNext/>
      <w:ind w:left="720" w:hanging="720"/>
      <w:outlineLvl w:val="0"/>
    </w:pPr>
    <w:rPr>
      <w:rFonts w:ascii="Times New Roman" w:eastAsia="Times New Roman" w:hAnsi="Times New Roman" w:cs="Times New Roman"/>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73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2D732C"/>
    <w:pPr>
      <w:spacing w:before="100" w:beforeAutospacing="1" w:after="100" w:afterAutospacing="1"/>
    </w:pPr>
    <w:rPr>
      <w:rFonts w:ascii="Times" w:hAnsi="Times" w:cs="Times New Roman"/>
      <w:sz w:val="20"/>
      <w:szCs w:val="20"/>
      <w:lang w:val="en-GB"/>
    </w:rPr>
  </w:style>
  <w:style w:type="paragraph" w:styleId="ListParagraph">
    <w:name w:val="List Paragraph"/>
    <w:basedOn w:val="Normal"/>
    <w:uiPriority w:val="34"/>
    <w:qFormat/>
    <w:rsid w:val="002D732C"/>
    <w:pPr>
      <w:spacing w:after="160" w:line="259" w:lineRule="auto"/>
      <w:ind w:left="720"/>
      <w:contextualSpacing/>
    </w:pPr>
    <w:rPr>
      <w:rFonts w:eastAsiaTheme="minorHAnsi"/>
      <w:sz w:val="22"/>
      <w:szCs w:val="22"/>
      <w:lang w:val="en-GB"/>
    </w:rPr>
  </w:style>
  <w:style w:type="paragraph" w:styleId="BalloonText">
    <w:name w:val="Balloon Text"/>
    <w:basedOn w:val="Normal"/>
    <w:link w:val="BalloonTextChar"/>
    <w:uiPriority w:val="99"/>
    <w:semiHidden/>
    <w:unhideWhenUsed/>
    <w:rsid w:val="002D732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732C"/>
    <w:rPr>
      <w:rFonts w:ascii="Lucida Grande" w:hAnsi="Lucida Grande" w:cs="Lucida Grande"/>
      <w:sz w:val="18"/>
      <w:szCs w:val="18"/>
    </w:rPr>
  </w:style>
  <w:style w:type="character" w:customStyle="1" w:styleId="Heading1Char">
    <w:name w:val="Heading 1 Char"/>
    <w:basedOn w:val="DefaultParagraphFont"/>
    <w:link w:val="Heading1"/>
    <w:rsid w:val="001A256E"/>
    <w:rPr>
      <w:rFonts w:ascii="Times New Roman" w:eastAsia="Times New Roman" w:hAnsi="Times New Roman" w:cs="Times New Roman"/>
      <w:b/>
      <w:bCs/>
      <w:sz w:val="22"/>
    </w:rPr>
  </w:style>
  <w:style w:type="paragraph" w:styleId="BodyText">
    <w:name w:val="Body Text"/>
    <w:basedOn w:val="Normal"/>
    <w:link w:val="BodyTextChar"/>
    <w:rsid w:val="001A256E"/>
    <w:rPr>
      <w:rFonts w:ascii="Times New Roman" w:eastAsia="Times New Roman" w:hAnsi="Times New Roman" w:cs="Times New Roman"/>
      <w:sz w:val="22"/>
    </w:rPr>
  </w:style>
  <w:style w:type="character" w:customStyle="1" w:styleId="BodyTextChar">
    <w:name w:val="Body Text Char"/>
    <w:basedOn w:val="DefaultParagraphFont"/>
    <w:link w:val="BodyText"/>
    <w:rsid w:val="001A256E"/>
    <w:rPr>
      <w:rFonts w:ascii="Times New Roman" w:eastAsia="Times New Roman" w:hAnsi="Times New Roman" w:cs="Times New Roman"/>
      <w:sz w:val="22"/>
    </w:rPr>
  </w:style>
  <w:style w:type="character" w:styleId="Hyperlink">
    <w:name w:val="Hyperlink"/>
    <w:basedOn w:val="DefaultParagraphFont"/>
    <w:uiPriority w:val="99"/>
    <w:unhideWhenUsed/>
    <w:rsid w:val="001A256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32C"/>
  </w:style>
  <w:style w:type="paragraph" w:styleId="Heading1">
    <w:name w:val="heading 1"/>
    <w:basedOn w:val="Normal"/>
    <w:next w:val="Normal"/>
    <w:link w:val="Heading1Char"/>
    <w:qFormat/>
    <w:rsid w:val="001A256E"/>
    <w:pPr>
      <w:keepNext/>
      <w:ind w:left="720" w:hanging="720"/>
      <w:outlineLvl w:val="0"/>
    </w:pPr>
    <w:rPr>
      <w:rFonts w:ascii="Times New Roman" w:eastAsia="Times New Roman" w:hAnsi="Times New Roman" w:cs="Times New Roman"/>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73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2D732C"/>
    <w:pPr>
      <w:spacing w:before="100" w:beforeAutospacing="1" w:after="100" w:afterAutospacing="1"/>
    </w:pPr>
    <w:rPr>
      <w:rFonts w:ascii="Times" w:hAnsi="Times" w:cs="Times New Roman"/>
      <w:sz w:val="20"/>
      <w:szCs w:val="20"/>
      <w:lang w:val="en-GB"/>
    </w:rPr>
  </w:style>
  <w:style w:type="paragraph" w:styleId="ListParagraph">
    <w:name w:val="List Paragraph"/>
    <w:basedOn w:val="Normal"/>
    <w:uiPriority w:val="34"/>
    <w:qFormat/>
    <w:rsid w:val="002D732C"/>
    <w:pPr>
      <w:spacing w:after="160" w:line="259" w:lineRule="auto"/>
      <w:ind w:left="720"/>
      <w:contextualSpacing/>
    </w:pPr>
    <w:rPr>
      <w:rFonts w:eastAsiaTheme="minorHAnsi"/>
      <w:sz w:val="22"/>
      <w:szCs w:val="22"/>
      <w:lang w:val="en-GB"/>
    </w:rPr>
  </w:style>
  <w:style w:type="paragraph" w:styleId="BalloonText">
    <w:name w:val="Balloon Text"/>
    <w:basedOn w:val="Normal"/>
    <w:link w:val="BalloonTextChar"/>
    <w:uiPriority w:val="99"/>
    <w:semiHidden/>
    <w:unhideWhenUsed/>
    <w:rsid w:val="002D732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732C"/>
    <w:rPr>
      <w:rFonts w:ascii="Lucida Grande" w:hAnsi="Lucida Grande" w:cs="Lucida Grande"/>
      <w:sz w:val="18"/>
      <w:szCs w:val="18"/>
    </w:rPr>
  </w:style>
  <w:style w:type="character" w:customStyle="1" w:styleId="Heading1Char">
    <w:name w:val="Heading 1 Char"/>
    <w:basedOn w:val="DefaultParagraphFont"/>
    <w:link w:val="Heading1"/>
    <w:rsid w:val="001A256E"/>
    <w:rPr>
      <w:rFonts w:ascii="Times New Roman" w:eastAsia="Times New Roman" w:hAnsi="Times New Roman" w:cs="Times New Roman"/>
      <w:b/>
      <w:bCs/>
      <w:sz w:val="22"/>
    </w:rPr>
  </w:style>
  <w:style w:type="paragraph" w:styleId="BodyText">
    <w:name w:val="Body Text"/>
    <w:basedOn w:val="Normal"/>
    <w:link w:val="BodyTextChar"/>
    <w:rsid w:val="001A256E"/>
    <w:rPr>
      <w:rFonts w:ascii="Times New Roman" w:eastAsia="Times New Roman" w:hAnsi="Times New Roman" w:cs="Times New Roman"/>
      <w:sz w:val="22"/>
    </w:rPr>
  </w:style>
  <w:style w:type="character" w:customStyle="1" w:styleId="BodyTextChar">
    <w:name w:val="Body Text Char"/>
    <w:basedOn w:val="DefaultParagraphFont"/>
    <w:link w:val="BodyText"/>
    <w:rsid w:val="001A256E"/>
    <w:rPr>
      <w:rFonts w:ascii="Times New Roman" w:eastAsia="Times New Roman" w:hAnsi="Times New Roman" w:cs="Times New Roman"/>
      <w:sz w:val="22"/>
    </w:rPr>
  </w:style>
  <w:style w:type="character" w:styleId="Hyperlink">
    <w:name w:val="Hyperlink"/>
    <w:basedOn w:val="DefaultParagraphFont"/>
    <w:uiPriority w:val="99"/>
    <w:unhideWhenUsed/>
    <w:rsid w:val="001A25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png"/><Relationship Id="rId20" Type="http://schemas.openxmlformats.org/officeDocument/2006/relationships/image" Target="media/image14.jpeg"/><Relationship Id="rId21" Type="http://schemas.openxmlformats.org/officeDocument/2006/relationships/image" Target="media/image15.jpeg"/><Relationship Id="rId22" Type="http://schemas.openxmlformats.org/officeDocument/2006/relationships/image" Target="media/image16.jpeg"/><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jpeg"/><Relationship Id="rId15" Type="http://schemas.openxmlformats.org/officeDocument/2006/relationships/image" Target="media/image10.png"/><Relationship Id="rId16" Type="http://schemas.openxmlformats.org/officeDocument/2006/relationships/hyperlink" Target="http://www.biology.arizona.edu/cell_bio/activities/cell_cycle/cell_cycle.html" TargetMode="External"/><Relationship Id="rId17" Type="http://schemas.openxmlformats.org/officeDocument/2006/relationships/image" Target="media/image11.jpeg"/><Relationship Id="rId18" Type="http://schemas.openxmlformats.org/officeDocument/2006/relationships/image" Target="media/image12.jpeg"/><Relationship Id="rId19" Type="http://schemas.openxmlformats.org/officeDocument/2006/relationships/image" Target="media/image13.jpe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2117</Words>
  <Characters>12069</Characters>
  <Application>Microsoft Macintosh Word</Application>
  <DocSecurity>0</DocSecurity>
  <Lines>100</Lines>
  <Paragraphs>28</Paragraphs>
  <ScaleCrop>false</ScaleCrop>
  <Company/>
  <LinksUpToDate>false</LinksUpToDate>
  <CharactersWithSpaces>14158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Preston</dc:creator>
  <cp:keywords/>
  <dc:description/>
  <cp:lastModifiedBy>Sarah Preston</cp:lastModifiedBy>
  <cp:revision>2</cp:revision>
  <dcterms:created xsi:type="dcterms:W3CDTF">2014-10-13T07:30:00Z</dcterms:created>
  <dcterms:modified xsi:type="dcterms:W3CDTF">2014-10-13T07:30:00Z</dcterms:modified>
</cp:coreProperties>
</file>